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16FE7" w14:textId="757691DB" w:rsidR="00DD2867" w:rsidRDefault="00C97EF9">
      <w:pPr>
        <w:widowControl w:val="0"/>
        <w:pBdr>
          <w:top w:val="nil"/>
          <w:left w:val="nil"/>
          <w:bottom w:val="nil"/>
          <w:right w:val="nil"/>
          <w:between w:val="nil"/>
        </w:pBdr>
        <w:spacing w:after="0"/>
      </w:pPr>
      <w:r w:rsidRPr="00C97EF9">
        <w:rPr>
          <w:rFonts w:ascii="Times New Roman" w:eastAsia="Times New Roman" w:hAnsi="Times New Roman" w:cs="Times New Roman"/>
          <w:sz w:val="20"/>
          <w:szCs w:val="20"/>
          <w:highlight w:val="yellow"/>
        </w:rPr>
        <w:t>The document should not exceed five pages in total, including references.</w:t>
      </w:r>
      <w:r w:rsidR="00000000" w:rsidRPr="00C97EF9">
        <w:rPr>
          <w:highlight w:val="yellow"/>
        </w:rPr>
        <w:pict w14:anchorId="2BE2F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0;visibility:hidden;mso-position-horizontal-relative:text;mso-position-vertical-relative:text">
            <o:lock v:ext="edit" selection="t"/>
          </v:shape>
        </w:pict>
      </w:r>
    </w:p>
    <w:p w14:paraId="34CEAC56" w14:textId="77777777" w:rsidR="00DD2867" w:rsidRDefault="00E226C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TITLE (TNR, 12pt Bold)</w:t>
      </w:r>
    </w:p>
    <w:p w14:paraId="77B63AA7" w14:textId="77777777" w:rsidR="00DD2867" w:rsidRDefault="00DD2867">
      <w:pPr>
        <w:spacing w:after="0" w:line="240" w:lineRule="auto"/>
        <w:jc w:val="center"/>
        <w:rPr>
          <w:rFonts w:ascii="Times New Roman" w:eastAsia="Times New Roman" w:hAnsi="Times New Roman" w:cs="Times New Roman"/>
          <w:b/>
          <w:sz w:val="20"/>
          <w:szCs w:val="20"/>
        </w:rPr>
      </w:pPr>
    </w:p>
    <w:p w14:paraId="24F52097" w14:textId="4AA174CD" w:rsidR="00DD2867" w:rsidRDefault="00904CC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en-US"/>
        </w:rPr>
        <w:t>Heny Hendrayati</w:t>
      </w:r>
      <w:r w:rsidR="00E226CB">
        <w:rPr>
          <w:rFonts w:ascii="Times New Roman" w:eastAsia="Times New Roman" w:hAnsi="Times New Roman" w:cs="Times New Roman"/>
          <w:b/>
          <w:sz w:val="20"/>
          <w:szCs w:val="20"/>
          <w:vertAlign w:val="superscript"/>
        </w:rPr>
        <w:t>1</w:t>
      </w:r>
      <w:r w:rsidR="00E226C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lang w:val="en-US"/>
        </w:rPr>
        <w:t>Annisa Ciptagustia</w:t>
      </w:r>
      <w:r w:rsidR="00BB29A6">
        <w:rPr>
          <w:rFonts w:ascii="Times New Roman" w:eastAsia="Times New Roman" w:hAnsi="Times New Roman" w:cs="Times New Roman"/>
          <w:b/>
          <w:sz w:val="20"/>
          <w:szCs w:val="20"/>
          <w:vertAlign w:val="superscript"/>
          <w:lang w:val="en-US"/>
        </w:rPr>
        <w:t>2</w:t>
      </w:r>
      <w:r w:rsidR="00E226C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Lazuardi Imani Hakam</w:t>
      </w:r>
      <w:r w:rsidR="00BB29A6">
        <w:rPr>
          <w:rFonts w:ascii="Times New Roman" w:eastAsia="Times New Roman" w:hAnsi="Times New Roman" w:cs="Times New Roman"/>
          <w:b/>
          <w:sz w:val="20"/>
          <w:szCs w:val="20"/>
          <w:vertAlign w:val="superscript"/>
          <w:lang w:val="en-US"/>
        </w:rPr>
        <w:t>3</w:t>
      </w:r>
      <w:r w:rsidR="00E226CB">
        <w:rPr>
          <w:rFonts w:ascii="Times New Roman" w:eastAsia="Times New Roman" w:hAnsi="Times New Roman" w:cs="Times New Roman"/>
          <w:b/>
          <w:sz w:val="20"/>
          <w:szCs w:val="20"/>
        </w:rPr>
        <w:t xml:space="preserve"> and This is my name here</w:t>
      </w:r>
      <w:r w:rsidR="00E226CB">
        <w:rPr>
          <w:rFonts w:ascii="Times New Roman" w:eastAsia="Times New Roman" w:hAnsi="Times New Roman" w:cs="Times New Roman"/>
          <w:b/>
          <w:sz w:val="20"/>
          <w:szCs w:val="20"/>
          <w:vertAlign w:val="superscript"/>
        </w:rPr>
        <w:t>2</w:t>
      </w:r>
      <w:r w:rsidR="00E226CB">
        <w:rPr>
          <w:rFonts w:ascii="Times New Roman" w:eastAsia="Times New Roman" w:hAnsi="Times New Roman" w:cs="Times New Roman"/>
          <w:b/>
          <w:sz w:val="20"/>
          <w:szCs w:val="20"/>
        </w:rPr>
        <w:t xml:space="preserve"> (TNR, 10pt Bold)</w:t>
      </w:r>
    </w:p>
    <w:p w14:paraId="6AF00783" w14:textId="50CDB694" w:rsidR="00DD2867" w:rsidRDefault="00E226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Faculty, University / institution, </w:t>
      </w:r>
      <w:r w:rsidR="00BB29A6" w:rsidRPr="00BB29A6">
        <w:rPr>
          <w:rFonts w:ascii="Times New Roman" w:eastAsia="Times New Roman" w:hAnsi="Times New Roman" w:cs="Times New Roman"/>
          <w:sz w:val="20"/>
          <w:szCs w:val="20"/>
        </w:rPr>
        <w:t>Jalan Dr. Setiabudi No.229</w:t>
      </w:r>
      <w:r>
        <w:rPr>
          <w:rFonts w:ascii="Times New Roman" w:eastAsia="Times New Roman" w:hAnsi="Times New Roman" w:cs="Times New Roman"/>
          <w:sz w:val="20"/>
          <w:szCs w:val="20"/>
        </w:rPr>
        <w:t xml:space="preserve"> (TNR, 10pt Normal)</w:t>
      </w:r>
    </w:p>
    <w:p w14:paraId="155D1172" w14:textId="77777777" w:rsidR="00DD2867" w:rsidRDefault="00E226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My affiliation is written here, This is my affiliated address written here</w:t>
      </w:r>
    </w:p>
    <w:p w14:paraId="2E7308C6" w14:textId="77777777" w:rsidR="00DD2867" w:rsidRDefault="00E226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xxxxx@email.com; writer2@email.com; author3@email.com; </w:t>
      </w:r>
      <w:hyperlink r:id="rId7">
        <w:r>
          <w:rPr>
            <w:rFonts w:ascii="Times New Roman" w:eastAsia="Times New Roman" w:hAnsi="Times New Roman" w:cs="Times New Roman"/>
            <w:color w:val="0000FF"/>
            <w:sz w:val="20"/>
            <w:szCs w:val="20"/>
            <w:u w:val="single"/>
          </w:rPr>
          <w:t>writer3@email.com</w:t>
        </w:r>
      </w:hyperlink>
    </w:p>
    <w:p w14:paraId="0E245CEA" w14:textId="77777777" w:rsidR="00DD2867" w:rsidRDefault="00DD2867">
      <w:pPr>
        <w:spacing w:after="0" w:line="240" w:lineRule="auto"/>
        <w:jc w:val="center"/>
        <w:rPr>
          <w:rFonts w:ascii="Times New Roman" w:eastAsia="Times New Roman" w:hAnsi="Times New Roman" w:cs="Times New Roman"/>
          <w:sz w:val="20"/>
          <w:szCs w:val="20"/>
        </w:rPr>
      </w:pPr>
    </w:p>
    <w:p w14:paraId="240D2D57" w14:textId="77777777" w:rsidR="00DD2867" w:rsidRDefault="00DD2867">
      <w:pPr>
        <w:spacing w:after="0" w:line="240" w:lineRule="auto"/>
        <w:jc w:val="center"/>
        <w:rPr>
          <w:rFonts w:ascii="Times New Roman" w:eastAsia="Times New Roman" w:hAnsi="Times New Roman" w:cs="Times New Roman"/>
          <w:sz w:val="20"/>
          <w:szCs w:val="20"/>
        </w:rPr>
      </w:pPr>
    </w:p>
    <w:p w14:paraId="28911C27" w14:textId="77777777" w:rsidR="00DD2867" w:rsidRDefault="00E226CB">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 (10pt Bold)</w:t>
      </w:r>
    </w:p>
    <w:p w14:paraId="61F1CAD3" w14:textId="63D9F273" w:rsidR="00DD2867" w:rsidRDefault="00E226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Abstracts must be written in one-spaced paragraphs, containing a maximum of 250 words, and written in Times New Roman 10 pt. Abstracts must be written in Indonesian and English. The abstract must include research objectives, methods (participant characteristics, population, samples, sampling methods, data collection, and data analysis), findings, and conclusions. If necessary, recommendations can be given at the end of the paragraph. After the abstract, provide five keywords separated by semicolons (;). Choose keywords carefully that allow search engines to find your article.</w:t>
      </w:r>
    </w:p>
    <w:p w14:paraId="13FEE582" w14:textId="77777777" w:rsidR="00DD2867" w:rsidRDefault="00DD2867">
      <w:pPr>
        <w:spacing w:after="0" w:line="240" w:lineRule="auto"/>
        <w:jc w:val="both"/>
        <w:rPr>
          <w:rFonts w:ascii="Times New Roman" w:eastAsia="Times New Roman" w:hAnsi="Times New Roman" w:cs="Times New Roman"/>
          <w:sz w:val="20"/>
          <w:szCs w:val="20"/>
        </w:rPr>
      </w:pPr>
    </w:p>
    <w:p w14:paraId="34B7726F" w14:textId="4258D1D1" w:rsidR="00DD2867" w:rsidRDefault="00E226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Key words:</w:t>
      </w:r>
      <w:r>
        <w:rPr>
          <w:rFonts w:ascii="Times New Roman" w:eastAsia="Times New Roman" w:hAnsi="Times New Roman" w:cs="Times New Roman"/>
          <w:sz w:val="20"/>
          <w:szCs w:val="20"/>
        </w:rPr>
        <w:t xml:space="preserve"> author's guidelines; </w:t>
      </w:r>
      <w:r w:rsidR="007A205D">
        <w:rPr>
          <w:rFonts w:ascii="Times New Roman" w:eastAsia="Times New Roman" w:hAnsi="Times New Roman" w:cs="Times New Roman"/>
          <w:sz w:val="20"/>
          <w:szCs w:val="20"/>
          <w:lang w:val="en-US"/>
        </w:rPr>
        <w:t>icebef</w:t>
      </w:r>
      <w:r>
        <w:rPr>
          <w:rFonts w:ascii="Times New Roman" w:eastAsia="Times New Roman" w:hAnsi="Times New Roman" w:cs="Times New Roman"/>
          <w:sz w:val="20"/>
          <w:szCs w:val="20"/>
        </w:rPr>
        <w:t>; U</w:t>
      </w:r>
      <w:r w:rsidR="007A205D">
        <w:rPr>
          <w:rFonts w:ascii="Times New Roman" w:eastAsia="Times New Roman" w:hAnsi="Times New Roman" w:cs="Times New Roman"/>
          <w:sz w:val="20"/>
          <w:szCs w:val="20"/>
          <w:lang w:val="en-US"/>
        </w:rPr>
        <w:t>PI</w:t>
      </w:r>
      <w:r>
        <w:rPr>
          <w:rFonts w:ascii="Times New Roman" w:eastAsia="Times New Roman" w:hAnsi="Times New Roman" w:cs="Times New Roman"/>
          <w:sz w:val="20"/>
          <w:szCs w:val="20"/>
        </w:rPr>
        <w:t>; template</w:t>
      </w:r>
    </w:p>
    <w:p w14:paraId="7CADEDBA" w14:textId="77777777" w:rsidR="00DD2867" w:rsidRDefault="00DD2867">
      <w:pPr>
        <w:spacing w:after="0" w:line="240" w:lineRule="auto"/>
        <w:jc w:val="both"/>
        <w:rPr>
          <w:rFonts w:ascii="Times New Roman" w:eastAsia="Times New Roman" w:hAnsi="Times New Roman" w:cs="Times New Roman"/>
          <w:sz w:val="20"/>
          <w:szCs w:val="20"/>
        </w:rPr>
      </w:pPr>
    </w:p>
    <w:p w14:paraId="72D080FD" w14:textId="77777777" w:rsidR="00DD2867" w:rsidRDefault="00DD2867">
      <w:pPr>
        <w:spacing w:after="0" w:line="240" w:lineRule="auto"/>
        <w:jc w:val="both"/>
        <w:rPr>
          <w:rFonts w:ascii="Times New Roman" w:eastAsia="Times New Roman" w:hAnsi="Times New Roman" w:cs="Times New Roman"/>
          <w:color w:val="000000"/>
          <w:sz w:val="20"/>
          <w:szCs w:val="20"/>
        </w:rPr>
      </w:pPr>
    </w:p>
    <w:p w14:paraId="43F15E93" w14:textId="77777777" w:rsidR="00DD2867" w:rsidRDefault="00DD2867">
      <w:pPr>
        <w:spacing w:after="0" w:line="240" w:lineRule="auto"/>
        <w:jc w:val="both"/>
        <w:rPr>
          <w:rFonts w:ascii="Times New Roman" w:eastAsia="Times New Roman" w:hAnsi="Times New Roman" w:cs="Times New Roman"/>
          <w:b/>
          <w:color w:val="222222"/>
          <w:sz w:val="20"/>
          <w:szCs w:val="20"/>
          <w:highlight w:val="white"/>
        </w:rPr>
        <w:sectPr w:rsidR="00DD2867">
          <w:headerReference w:type="even" r:id="rId8"/>
          <w:headerReference w:type="default" r:id="rId9"/>
          <w:pgSz w:w="11906" w:h="16838"/>
          <w:pgMar w:top="1245" w:right="1134" w:bottom="284" w:left="1701" w:header="709" w:footer="263" w:gutter="0"/>
          <w:pgNumType w:start="1"/>
          <w:cols w:space="720"/>
        </w:sectPr>
      </w:pPr>
    </w:p>
    <w:p w14:paraId="1DC60033" w14:textId="77777777" w:rsidR="00DD2867" w:rsidRDefault="00E226CB" w:rsidP="00BB29A6">
      <w:pPr>
        <w:spacing w:after="0" w:line="240" w:lineRule="auto"/>
        <w:rPr>
          <w:rFonts w:ascii="Times New Roman" w:eastAsia="Times New Roman" w:hAnsi="Times New Roman" w:cs="Times New Roman"/>
          <w:b/>
          <w:color w:val="222222"/>
          <w:sz w:val="20"/>
          <w:szCs w:val="20"/>
          <w:highlight w:val="white"/>
        </w:rPr>
      </w:pPr>
      <w:r>
        <w:rPr>
          <w:rFonts w:ascii="Times New Roman" w:eastAsia="Times New Roman" w:hAnsi="Times New Roman" w:cs="Times New Roman"/>
          <w:b/>
          <w:color w:val="222222"/>
          <w:sz w:val="20"/>
          <w:szCs w:val="20"/>
          <w:highlight w:val="white"/>
        </w:rPr>
        <w:t>INTRODUCTION</w:t>
      </w:r>
    </w:p>
    <w:p w14:paraId="5002735A" w14:textId="77777777" w:rsidR="00DD2867" w:rsidRDefault="00DD2867">
      <w:pPr>
        <w:spacing w:after="0" w:line="240" w:lineRule="auto"/>
        <w:jc w:val="both"/>
        <w:rPr>
          <w:rFonts w:ascii="Times New Roman" w:eastAsia="Times New Roman" w:hAnsi="Times New Roman" w:cs="Times New Roman"/>
          <w:sz w:val="20"/>
          <w:szCs w:val="20"/>
        </w:rPr>
      </w:pPr>
    </w:p>
    <w:p w14:paraId="091020D6" w14:textId="77777777" w:rsidR="00DD2867" w:rsidRDefault="00E226CB">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introduction, the author must discuss the purpose of the study at the end of the introduction. Before describing the purpose of the study, the author must describe the background, initial literature study (state of the art) as the basis for "gap analysis" which discusses the novelty of scientific research from articles, research, and hypotheses (if any). In the introduction there is nothing included in the separate literature in the headings agreed in the research report, which is written in the translation described behind in the research which discusses the literature that can show the state of the art - or the novelty of scientific discovery.</w:t>
      </w:r>
    </w:p>
    <w:p w14:paraId="4AC85CC0" w14:textId="77777777" w:rsidR="00DD2867" w:rsidRDefault="00DD2867">
      <w:pPr>
        <w:spacing w:after="0" w:line="240" w:lineRule="auto"/>
        <w:jc w:val="both"/>
        <w:rPr>
          <w:rFonts w:ascii="Times New Roman" w:eastAsia="Times New Roman" w:hAnsi="Times New Roman" w:cs="Times New Roman"/>
          <w:sz w:val="20"/>
          <w:szCs w:val="20"/>
        </w:rPr>
      </w:pPr>
    </w:p>
    <w:p w14:paraId="039B15A2" w14:textId="77777777" w:rsidR="00DD2867" w:rsidRDefault="00E226CB" w:rsidP="00BB29A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METHOD</w:t>
      </w:r>
    </w:p>
    <w:p w14:paraId="6F99A032" w14:textId="77777777" w:rsidR="00DD2867" w:rsidRDefault="00DD2867">
      <w:pPr>
        <w:spacing w:after="0" w:line="240" w:lineRule="auto"/>
        <w:jc w:val="both"/>
        <w:rPr>
          <w:rFonts w:ascii="Times New Roman" w:eastAsia="Times New Roman" w:hAnsi="Times New Roman" w:cs="Times New Roman"/>
          <w:sz w:val="20"/>
          <w:szCs w:val="20"/>
        </w:rPr>
      </w:pPr>
    </w:p>
    <w:p w14:paraId="73A38EC7" w14:textId="77777777" w:rsidR="00DD2867" w:rsidRDefault="00E226CB">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methods section provides an explanation of the types of research / research designs. This section explains the number of subjects and the characteristics of the subject demographic data collection (Azwar, 2007). In quantitative research, if the research uses certain measuring instruments, it is necessary to convey the name of the measuring instrument, the number of items, the reliability coefficient, and the data analysis method used. In qualitative research, qualitative perspectives are used, and methods of data collection and analysis are discussed (Willig, 2008).</w:t>
      </w:r>
    </w:p>
    <w:p w14:paraId="64A968CB" w14:textId="77777777" w:rsidR="00DD2867" w:rsidRDefault="00DD2867">
      <w:pPr>
        <w:spacing w:after="0" w:line="240" w:lineRule="auto"/>
        <w:ind w:firstLine="284"/>
        <w:jc w:val="both"/>
        <w:rPr>
          <w:rFonts w:ascii="Times New Roman" w:eastAsia="Times New Roman" w:hAnsi="Times New Roman" w:cs="Times New Roman"/>
          <w:sz w:val="20"/>
          <w:szCs w:val="20"/>
        </w:rPr>
      </w:pPr>
    </w:p>
    <w:p w14:paraId="374428C8" w14:textId="77777777" w:rsidR="00DD2867" w:rsidRDefault="00DD2867">
      <w:pPr>
        <w:spacing w:after="0" w:line="240" w:lineRule="auto"/>
        <w:ind w:firstLine="284"/>
        <w:jc w:val="both"/>
        <w:rPr>
          <w:rFonts w:ascii="Times New Roman" w:eastAsia="Times New Roman" w:hAnsi="Times New Roman" w:cs="Times New Roman"/>
          <w:sz w:val="20"/>
          <w:szCs w:val="20"/>
        </w:rPr>
      </w:pPr>
    </w:p>
    <w:p w14:paraId="4CDD650F" w14:textId="77777777" w:rsidR="00DD2867" w:rsidRDefault="00E226CB" w:rsidP="00BB29A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 AND DISCUSSION</w:t>
      </w:r>
    </w:p>
    <w:p w14:paraId="647AD992" w14:textId="77777777" w:rsidR="00DD2867" w:rsidRDefault="00DD2867">
      <w:pPr>
        <w:spacing w:after="0" w:line="240" w:lineRule="auto"/>
        <w:jc w:val="both"/>
        <w:rPr>
          <w:rFonts w:ascii="Times New Roman" w:eastAsia="Times New Roman" w:hAnsi="Times New Roman" w:cs="Times New Roman"/>
          <w:sz w:val="20"/>
          <w:szCs w:val="20"/>
        </w:rPr>
      </w:pPr>
    </w:p>
    <w:p w14:paraId="57F9B02C" w14:textId="77777777" w:rsidR="00DD2867" w:rsidRDefault="00E226CB">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results and discussion contain the results of research findings and scientific discussions. Write down scientific findings (scientific findings) obtained from the results of research conducted but must be supported by adequate data. The scientific findings agreed here are not the research data obtained. What scientific findings were obtained? Why did it happen? Why is the trend variable like that? All of these questions must be discussed scientifically, not just descriptive, and supported by adequate empirical data. In addition, the comparison must also be compared with the results of other researchers who are almost the same topic. Research results and findings must be able to answer hypotheses and / or research questions in the introduction.</w:t>
      </w:r>
    </w:p>
    <w:p w14:paraId="20E864AC" w14:textId="77777777" w:rsidR="00DD2867" w:rsidRDefault="00E226CB">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Tables (maximum of 6 tables) and Figures (maximum of 6 figures) are placed in groups of text after the tables or figures are referred. Each image must be given the title of the image below this image and numbered. Each table must be given a table title and numbered sequentially to the top of the table followed by the source of the table.</w:t>
      </w:r>
    </w:p>
    <w:p w14:paraId="0E6AE86A" w14:textId="60227BCB" w:rsidR="00DD2867" w:rsidRDefault="00E226CB">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images must be agreed to be written clearly (font size, resolution and line size must be sure to print clearly consisting of JPEG). Image groups consist of diagrams / rules, tables and are released according to columns of text groups or if they are too large placed in the middle of the page. Tables should not contain vertical lines, horizontal lines are permitted but only important ones.</w:t>
      </w:r>
    </w:p>
    <w:p w14:paraId="25F4073F" w14:textId="1DC6AFF7" w:rsidR="00BB29A6" w:rsidRDefault="00BB29A6">
      <w:pPr>
        <w:spacing w:after="0" w:line="240" w:lineRule="auto"/>
        <w:ind w:firstLine="284"/>
        <w:jc w:val="both"/>
        <w:rPr>
          <w:rFonts w:ascii="Times New Roman" w:eastAsia="Times New Roman" w:hAnsi="Times New Roman" w:cs="Times New Roman"/>
          <w:sz w:val="20"/>
          <w:szCs w:val="20"/>
        </w:rPr>
      </w:pPr>
    </w:p>
    <w:p w14:paraId="6A59536C" w14:textId="7FE23504" w:rsidR="00BB29A6" w:rsidRDefault="00BB29A6">
      <w:pPr>
        <w:spacing w:after="0" w:line="240" w:lineRule="auto"/>
        <w:ind w:firstLine="284"/>
        <w:jc w:val="both"/>
        <w:rPr>
          <w:rFonts w:ascii="Times New Roman" w:eastAsia="Times New Roman" w:hAnsi="Times New Roman" w:cs="Times New Roman"/>
          <w:sz w:val="20"/>
          <w:szCs w:val="20"/>
        </w:rPr>
      </w:pPr>
    </w:p>
    <w:p w14:paraId="2418D20A" w14:textId="673E9F93" w:rsidR="00BB29A6" w:rsidRDefault="00BB29A6">
      <w:pPr>
        <w:spacing w:after="0" w:line="240" w:lineRule="auto"/>
        <w:ind w:firstLine="284"/>
        <w:jc w:val="both"/>
        <w:rPr>
          <w:rFonts w:ascii="Times New Roman" w:eastAsia="Times New Roman" w:hAnsi="Times New Roman" w:cs="Times New Roman"/>
          <w:sz w:val="20"/>
          <w:szCs w:val="20"/>
        </w:rPr>
      </w:pPr>
    </w:p>
    <w:p w14:paraId="687CB15A" w14:textId="12ACB991" w:rsidR="00BB29A6" w:rsidRDefault="00BB29A6">
      <w:pPr>
        <w:spacing w:after="0" w:line="240" w:lineRule="auto"/>
        <w:ind w:firstLine="284"/>
        <w:jc w:val="both"/>
        <w:rPr>
          <w:rFonts w:ascii="Times New Roman" w:eastAsia="Times New Roman" w:hAnsi="Times New Roman" w:cs="Times New Roman"/>
          <w:sz w:val="20"/>
          <w:szCs w:val="20"/>
        </w:rPr>
      </w:pPr>
    </w:p>
    <w:p w14:paraId="0757AA6C" w14:textId="4931B44C" w:rsidR="00BB29A6" w:rsidRDefault="00BB29A6">
      <w:pPr>
        <w:spacing w:after="0" w:line="240" w:lineRule="auto"/>
        <w:ind w:firstLine="284"/>
        <w:jc w:val="both"/>
        <w:rPr>
          <w:rFonts w:ascii="Times New Roman" w:eastAsia="Times New Roman" w:hAnsi="Times New Roman" w:cs="Times New Roman"/>
          <w:sz w:val="20"/>
          <w:szCs w:val="20"/>
        </w:rPr>
      </w:pPr>
    </w:p>
    <w:p w14:paraId="12DE90E4" w14:textId="7F694707" w:rsidR="00BB29A6" w:rsidRDefault="00BB29A6">
      <w:pPr>
        <w:spacing w:after="0" w:line="240" w:lineRule="auto"/>
        <w:ind w:firstLine="284"/>
        <w:jc w:val="both"/>
        <w:rPr>
          <w:rFonts w:ascii="Times New Roman" w:eastAsia="Times New Roman" w:hAnsi="Times New Roman" w:cs="Times New Roman"/>
          <w:sz w:val="20"/>
          <w:szCs w:val="20"/>
        </w:rPr>
      </w:pPr>
    </w:p>
    <w:p w14:paraId="04D6CD56" w14:textId="3F8FFE09" w:rsidR="00BB29A6" w:rsidRDefault="00BB29A6">
      <w:pPr>
        <w:spacing w:after="0" w:line="240" w:lineRule="auto"/>
        <w:ind w:firstLine="284"/>
        <w:jc w:val="both"/>
        <w:rPr>
          <w:rFonts w:ascii="Times New Roman" w:eastAsia="Times New Roman" w:hAnsi="Times New Roman" w:cs="Times New Roman"/>
          <w:sz w:val="20"/>
          <w:szCs w:val="20"/>
        </w:rPr>
      </w:pPr>
    </w:p>
    <w:p w14:paraId="1211760A" w14:textId="42EA1E25" w:rsidR="00BB29A6" w:rsidRDefault="00BB29A6">
      <w:pPr>
        <w:spacing w:after="0" w:line="240" w:lineRule="auto"/>
        <w:ind w:firstLine="284"/>
        <w:jc w:val="both"/>
        <w:rPr>
          <w:rFonts w:ascii="Times New Roman" w:eastAsia="Times New Roman" w:hAnsi="Times New Roman" w:cs="Times New Roman"/>
          <w:sz w:val="20"/>
          <w:szCs w:val="20"/>
        </w:rPr>
      </w:pPr>
    </w:p>
    <w:p w14:paraId="2A935A58" w14:textId="71FDA0D5" w:rsidR="00BB29A6" w:rsidRDefault="00BB29A6">
      <w:pPr>
        <w:spacing w:after="0" w:line="240" w:lineRule="auto"/>
        <w:ind w:firstLine="284"/>
        <w:jc w:val="both"/>
        <w:rPr>
          <w:rFonts w:ascii="Times New Roman" w:eastAsia="Times New Roman" w:hAnsi="Times New Roman" w:cs="Times New Roman"/>
          <w:sz w:val="20"/>
          <w:szCs w:val="20"/>
        </w:rPr>
      </w:pPr>
    </w:p>
    <w:p w14:paraId="2A0FF46E" w14:textId="77777777" w:rsidR="00BB29A6" w:rsidRDefault="00BB29A6">
      <w:pPr>
        <w:spacing w:after="0" w:line="240" w:lineRule="auto"/>
        <w:ind w:firstLine="284"/>
        <w:jc w:val="both"/>
        <w:rPr>
          <w:rFonts w:ascii="Times New Roman" w:eastAsia="Times New Roman" w:hAnsi="Times New Roman" w:cs="Times New Roman"/>
          <w:sz w:val="20"/>
          <w:szCs w:val="20"/>
        </w:rPr>
      </w:pPr>
    </w:p>
    <w:p w14:paraId="3662DA63" w14:textId="77777777" w:rsidR="00DD2867" w:rsidRDefault="00DD2867">
      <w:pPr>
        <w:spacing w:after="0" w:line="240" w:lineRule="auto"/>
        <w:ind w:firstLine="284"/>
        <w:jc w:val="both"/>
        <w:rPr>
          <w:rFonts w:ascii="Times New Roman" w:eastAsia="Times New Roman" w:hAnsi="Times New Roman" w:cs="Times New Roman"/>
          <w:sz w:val="20"/>
          <w:szCs w:val="20"/>
        </w:rPr>
      </w:pPr>
    </w:p>
    <w:p w14:paraId="0960E46E" w14:textId="77777777" w:rsidR="00DD2867" w:rsidRDefault="00CF0FE3" w:rsidP="00BB29A6">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NOTED: MAXIMUM 6 TABLES AND FIGURES</w:t>
      </w:r>
    </w:p>
    <w:p w14:paraId="652808FB" w14:textId="77777777" w:rsidR="00DD2867" w:rsidRDefault="00DD2867">
      <w:pPr>
        <w:spacing w:after="0" w:line="240" w:lineRule="auto"/>
        <w:ind w:firstLine="284"/>
        <w:jc w:val="both"/>
        <w:rPr>
          <w:rFonts w:ascii="Times New Roman" w:eastAsia="Times New Roman" w:hAnsi="Times New Roman" w:cs="Times New Roman"/>
          <w:sz w:val="20"/>
          <w:szCs w:val="20"/>
        </w:rPr>
      </w:pPr>
    </w:p>
    <w:p w14:paraId="4BED67CA" w14:textId="77777777" w:rsidR="00DD2867" w:rsidRDefault="00E226CB" w:rsidP="00BB29A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1. Correlations between Variables</w:t>
      </w:r>
    </w:p>
    <w:tbl>
      <w:tblPr>
        <w:tblStyle w:val="a"/>
        <w:tblW w:w="4111" w:type="dxa"/>
        <w:jc w:val="center"/>
        <w:tblLayout w:type="fixed"/>
        <w:tblLook w:val="0000" w:firstRow="0" w:lastRow="0" w:firstColumn="0" w:lastColumn="0" w:noHBand="0" w:noVBand="0"/>
      </w:tblPr>
      <w:tblGrid>
        <w:gridCol w:w="1985"/>
        <w:gridCol w:w="709"/>
        <w:gridCol w:w="1417"/>
      </w:tblGrid>
      <w:tr w:rsidR="00DD2867" w14:paraId="5FDF6E97" w14:textId="77777777" w:rsidTr="00BB29A6">
        <w:trPr>
          <w:trHeight w:val="20"/>
          <w:jc w:val="center"/>
        </w:trPr>
        <w:tc>
          <w:tcPr>
            <w:tcW w:w="1985" w:type="dxa"/>
            <w:vMerge w:val="restart"/>
            <w:tcBorders>
              <w:top w:val="single" w:sz="8" w:space="0" w:color="000000"/>
              <w:left w:val="nil"/>
              <w:bottom w:val="nil"/>
              <w:right w:val="nil"/>
            </w:tcBorders>
            <w:tcMar>
              <w:top w:w="57" w:type="dxa"/>
              <w:left w:w="57" w:type="dxa"/>
              <w:bottom w:w="57" w:type="dxa"/>
              <w:right w:w="57" w:type="dxa"/>
            </w:tcMar>
            <w:vAlign w:val="center"/>
          </w:tcPr>
          <w:p w14:paraId="6DB38BB8" w14:textId="77777777" w:rsidR="00DD2867" w:rsidRDefault="00E226C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Aspects of Family Support</w:t>
            </w:r>
          </w:p>
        </w:tc>
        <w:tc>
          <w:tcPr>
            <w:tcW w:w="2126" w:type="dxa"/>
            <w:gridSpan w:val="2"/>
            <w:tcBorders>
              <w:top w:val="single" w:sz="8" w:space="0" w:color="000000"/>
              <w:left w:val="nil"/>
              <w:bottom w:val="single" w:sz="8" w:space="0" w:color="000000"/>
              <w:right w:val="nil"/>
            </w:tcBorders>
            <w:tcMar>
              <w:top w:w="57" w:type="dxa"/>
              <w:left w:w="57" w:type="dxa"/>
              <w:bottom w:w="57" w:type="dxa"/>
              <w:right w:w="57" w:type="dxa"/>
            </w:tcMar>
            <w:vAlign w:val="center"/>
          </w:tcPr>
          <w:p w14:paraId="1C03FBCB" w14:textId="77777777" w:rsidR="00DD2867" w:rsidRDefault="00E226CB">
            <w:pPr>
              <w:spacing w:after="0"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Work Stress</w:t>
            </w:r>
          </w:p>
        </w:tc>
      </w:tr>
      <w:tr w:rsidR="00DD2867" w14:paraId="292789A4" w14:textId="77777777" w:rsidTr="00BB29A6">
        <w:trPr>
          <w:trHeight w:val="109"/>
          <w:jc w:val="center"/>
        </w:trPr>
        <w:tc>
          <w:tcPr>
            <w:tcW w:w="1985" w:type="dxa"/>
            <w:vMerge/>
            <w:tcBorders>
              <w:top w:val="single" w:sz="8" w:space="0" w:color="000000"/>
              <w:left w:val="nil"/>
              <w:bottom w:val="nil"/>
              <w:right w:val="nil"/>
            </w:tcBorders>
            <w:tcMar>
              <w:top w:w="57" w:type="dxa"/>
              <w:left w:w="57" w:type="dxa"/>
              <w:bottom w:w="57" w:type="dxa"/>
              <w:right w:w="57" w:type="dxa"/>
            </w:tcMar>
            <w:vAlign w:val="center"/>
          </w:tcPr>
          <w:p w14:paraId="19A27A83" w14:textId="77777777" w:rsidR="00DD2867" w:rsidRDefault="00DD2867">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09" w:type="dxa"/>
            <w:tcBorders>
              <w:top w:val="single" w:sz="8" w:space="0" w:color="000000"/>
              <w:left w:val="nil"/>
              <w:bottom w:val="single" w:sz="8" w:space="0" w:color="000000"/>
              <w:right w:val="nil"/>
            </w:tcBorders>
            <w:tcMar>
              <w:top w:w="57" w:type="dxa"/>
              <w:left w:w="57" w:type="dxa"/>
              <w:bottom w:w="57" w:type="dxa"/>
              <w:right w:w="57" w:type="dxa"/>
            </w:tcMar>
            <w:vAlign w:val="center"/>
          </w:tcPr>
          <w:p w14:paraId="0942BD66" w14:textId="77777777" w:rsidR="00DD2867" w:rsidRDefault="00E226C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16"/>
                <w:szCs w:val="16"/>
              </w:rPr>
              <w:t>r</w:t>
            </w:r>
          </w:p>
        </w:tc>
        <w:tc>
          <w:tcPr>
            <w:tcW w:w="1417" w:type="dxa"/>
            <w:tcBorders>
              <w:top w:val="single" w:sz="8" w:space="0" w:color="000000"/>
              <w:left w:val="nil"/>
              <w:bottom w:val="single" w:sz="8" w:space="0" w:color="000000"/>
              <w:right w:val="nil"/>
            </w:tcBorders>
            <w:tcMar>
              <w:top w:w="57" w:type="dxa"/>
              <w:left w:w="57" w:type="dxa"/>
              <w:bottom w:w="57" w:type="dxa"/>
              <w:right w:w="57" w:type="dxa"/>
            </w:tcMar>
            <w:vAlign w:val="center"/>
          </w:tcPr>
          <w:p w14:paraId="6068A24F" w14:textId="77777777" w:rsidR="00DD2867" w:rsidRDefault="00E226C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16"/>
                <w:szCs w:val="16"/>
              </w:rPr>
              <w:t>p</w:t>
            </w:r>
          </w:p>
        </w:tc>
      </w:tr>
      <w:tr w:rsidR="00DD2867" w14:paraId="5912B6CE" w14:textId="77777777" w:rsidTr="00BB29A6">
        <w:trPr>
          <w:trHeight w:val="70"/>
          <w:jc w:val="center"/>
        </w:trPr>
        <w:tc>
          <w:tcPr>
            <w:tcW w:w="1985" w:type="dxa"/>
            <w:tcBorders>
              <w:top w:val="single" w:sz="8" w:space="0" w:color="000000"/>
              <w:left w:val="nil"/>
              <w:bottom w:val="nil"/>
              <w:right w:val="nil"/>
            </w:tcBorders>
            <w:tcMar>
              <w:top w:w="57" w:type="dxa"/>
              <w:left w:w="57" w:type="dxa"/>
              <w:bottom w:w="57" w:type="dxa"/>
              <w:right w:w="57" w:type="dxa"/>
            </w:tcMar>
            <w:vAlign w:val="center"/>
          </w:tcPr>
          <w:p w14:paraId="6CD8235B" w14:textId="77777777" w:rsidR="00DD2867" w:rsidRDefault="00E226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Emotional support</w:t>
            </w:r>
          </w:p>
        </w:tc>
        <w:tc>
          <w:tcPr>
            <w:tcW w:w="709" w:type="dxa"/>
            <w:tcBorders>
              <w:top w:val="single" w:sz="8" w:space="0" w:color="000000"/>
              <w:left w:val="nil"/>
              <w:bottom w:val="nil"/>
              <w:right w:val="nil"/>
            </w:tcBorders>
            <w:tcMar>
              <w:top w:w="57" w:type="dxa"/>
              <w:left w:w="57" w:type="dxa"/>
              <w:bottom w:w="57" w:type="dxa"/>
              <w:right w:w="57" w:type="dxa"/>
            </w:tcMar>
            <w:vAlign w:val="center"/>
          </w:tcPr>
          <w:p w14:paraId="3AD13E8A" w14:textId="77777777" w:rsidR="00DD2867" w:rsidRDefault="00E226CB">
            <w:pPr>
              <w:spacing w:after="0" w:line="240" w:lineRule="auto"/>
              <w:ind w:right="10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0,167</w:t>
            </w:r>
          </w:p>
        </w:tc>
        <w:tc>
          <w:tcPr>
            <w:tcW w:w="1417" w:type="dxa"/>
            <w:tcBorders>
              <w:top w:val="single" w:sz="8" w:space="0" w:color="000000"/>
              <w:left w:val="nil"/>
              <w:bottom w:val="nil"/>
              <w:right w:val="nil"/>
            </w:tcBorders>
            <w:tcMar>
              <w:top w:w="57" w:type="dxa"/>
              <w:left w:w="57" w:type="dxa"/>
              <w:bottom w:w="57" w:type="dxa"/>
              <w:right w:w="57" w:type="dxa"/>
            </w:tcMar>
            <w:vAlign w:val="center"/>
          </w:tcPr>
          <w:p w14:paraId="0858FDF1" w14:textId="77777777" w:rsidR="00DD2867" w:rsidRDefault="00E226CB">
            <w:pPr>
              <w:spacing w:after="0" w:line="240" w:lineRule="auto"/>
              <w:ind w:right="2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D2867" w14:paraId="30D2D28C" w14:textId="77777777" w:rsidTr="00BB29A6">
        <w:trPr>
          <w:trHeight w:val="53"/>
          <w:jc w:val="center"/>
        </w:trPr>
        <w:tc>
          <w:tcPr>
            <w:tcW w:w="1985" w:type="dxa"/>
            <w:tcBorders>
              <w:top w:val="nil"/>
              <w:left w:val="nil"/>
              <w:bottom w:val="nil"/>
              <w:right w:val="nil"/>
            </w:tcBorders>
            <w:tcMar>
              <w:top w:w="57" w:type="dxa"/>
              <w:left w:w="57" w:type="dxa"/>
              <w:bottom w:w="57" w:type="dxa"/>
              <w:right w:w="57" w:type="dxa"/>
            </w:tcMar>
            <w:vAlign w:val="center"/>
          </w:tcPr>
          <w:p w14:paraId="3DFBD5C7" w14:textId="77777777" w:rsidR="00DD2867" w:rsidRDefault="00E226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Support award</w:t>
            </w:r>
          </w:p>
        </w:tc>
        <w:tc>
          <w:tcPr>
            <w:tcW w:w="709" w:type="dxa"/>
            <w:tcBorders>
              <w:top w:val="nil"/>
              <w:left w:val="nil"/>
              <w:bottom w:val="nil"/>
              <w:right w:val="nil"/>
            </w:tcBorders>
            <w:tcMar>
              <w:top w:w="57" w:type="dxa"/>
              <w:left w:w="57" w:type="dxa"/>
              <w:bottom w:w="57" w:type="dxa"/>
              <w:right w:w="57" w:type="dxa"/>
            </w:tcMar>
            <w:vAlign w:val="center"/>
          </w:tcPr>
          <w:p w14:paraId="0144FE13" w14:textId="77777777" w:rsidR="00DD2867" w:rsidRDefault="00E226CB">
            <w:pPr>
              <w:spacing w:after="0" w:line="240" w:lineRule="auto"/>
              <w:ind w:right="10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0,255</w:t>
            </w:r>
          </w:p>
        </w:tc>
        <w:tc>
          <w:tcPr>
            <w:tcW w:w="1417" w:type="dxa"/>
            <w:tcBorders>
              <w:top w:val="nil"/>
              <w:left w:val="nil"/>
              <w:bottom w:val="nil"/>
              <w:right w:val="nil"/>
            </w:tcBorders>
            <w:tcMar>
              <w:top w:w="57" w:type="dxa"/>
              <w:left w:w="57" w:type="dxa"/>
              <w:bottom w:w="57" w:type="dxa"/>
              <w:right w:w="57" w:type="dxa"/>
            </w:tcMar>
            <w:vAlign w:val="center"/>
          </w:tcPr>
          <w:p w14:paraId="4ED3DD04" w14:textId="77777777" w:rsidR="00DD2867" w:rsidRDefault="00E226CB">
            <w:pPr>
              <w:spacing w:after="0" w:line="240" w:lineRule="auto"/>
              <w:ind w:right="2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D2867" w14:paraId="2638008C" w14:textId="77777777" w:rsidTr="00BB29A6">
        <w:trPr>
          <w:trHeight w:val="156"/>
          <w:jc w:val="center"/>
        </w:trPr>
        <w:tc>
          <w:tcPr>
            <w:tcW w:w="1985" w:type="dxa"/>
            <w:tcBorders>
              <w:top w:val="nil"/>
              <w:left w:val="nil"/>
              <w:bottom w:val="nil"/>
              <w:right w:val="nil"/>
            </w:tcBorders>
            <w:tcMar>
              <w:top w:w="57" w:type="dxa"/>
              <w:left w:w="57" w:type="dxa"/>
              <w:bottom w:w="57" w:type="dxa"/>
              <w:right w:w="57" w:type="dxa"/>
            </w:tcMar>
            <w:vAlign w:val="center"/>
          </w:tcPr>
          <w:p w14:paraId="22E41FF9" w14:textId="77777777" w:rsidR="00DD2867" w:rsidRDefault="00E226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Support counsel</w:t>
            </w:r>
          </w:p>
        </w:tc>
        <w:tc>
          <w:tcPr>
            <w:tcW w:w="709" w:type="dxa"/>
            <w:tcBorders>
              <w:top w:val="nil"/>
              <w:left w:val="nil"/>
              <w:bottom w:val="nil"/>
              <w:right w:val="nil"/>
            </w:tcBorders>
            <w:tcMar>
              <w:top w:w="57" w:type="dxa"/>
              <w:left w:w="57" w:type="dxa"/>
              <w:bottom w:w="57" w:type="dxa"/>
              <w:right w:w="57" w:type="dxa"/>
            </w:tcMar>
            <w:vAlign w:val="center"/>
          </w:tcPr>
          <w:p w14:paraId="24AB6881" w14:textId="77777777" w:rsidR="00DD2867" w:rsidRDefault="00E226CB">
            <w:pPr>
              <w:spacing w:after="0" w:line="240" w:lineRule="auto"/>
              <w:ind w:right="10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0,285</w:t>
            </w:r>
          </w:p>
        </w:tc>
        <w:tc>
          <w:tcPr>
            <w:tcW w:w="1417" w:type="dxa"/>
            <w:tcBorders>
              <w:top w:val="nil"/>
              <w:left w:val="nil"/>
              <w:bottom w:val="nil"/>
              <w:right w:val="nil"/>
            </w:tcBorders>
            <w:tcMar>
              <w:top w:w="57" w:type="dxa"/>
              <w:left w:w="57" w:type="dxa"/>
              <w:bottom w:w="57" w:type="dxa"/>
              <w:right w:w="57" w:type="dxa"/>
            </w:tcMar>
            <w:vAlign w:val="center"/>
          </w:tcPr>
          <w:p w14:paraId="5ED4D68E" w14:textId="77777777" w:rsidR="00DD2867" w:rsidRDefault="00E226CB">
            <w:pPr>
              <w:spacing w:after="0" w:line="240" w:lineRule="auto"/>
              <w:ind w:right="2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DD2867" w14:paraId="1CAA6AC9" w14:textId="77777777" w:rsidTr="00BB29A6">
        <w:trPr>
          <w:trHeight w:val="133"/>
          <w:jc w:val="center"/>
        </w:trPr>
        <w:tc>
          <w:tcPr>
            <w:tcW w:w="1985" w:type="dxa"/>
            <w:tcBorders>
              <w:top w:val="nil"/>
              <w:left w:val="nil"/>
              <w:bottom w:val="single" w:sz="8" w:space="0" w:color="000000"/>
              <w:right w:val="nil"/>
            </w:tcBorders>
            <w:tcMar>
              <w:top w:w="57" w:type="dxa"/>
              <w:left w:w="57" w:type="dxa"/>
              <w:bottom w:w="57" w:type="dxa"/>
              <w:right w:w="57" w:type="dxa"/>
            </w:tcMar>
            <w:vAlign w:val="center"/>
          </w:tcPr>
          <w:p w14:paraId="4D79B11B" w14:textId="77777777" w:rsidR="00DD2867" w:rsidRDefault="00E226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Instrument of support</w:t>
            </w:r>
          </w:p>
        </w:tc>
        <w:tc>
          <w:tcPr>
            <w:tcW w:w="709" w:type="dxa"/>
            <w:tcBorders>
              <w:top w:val="nil"/>
              <w:left w:val="nil"/>
              <w:bottom w:val="single" w:sz="8" w:space="0" w:color="000000"/>
              <w:right w:val="nil"/>
            </w:tcBorders>
            <w:tcMar>
              <w:top w:w="57" w:type="dxa"/>
              <w:left w:w="57" w:type="dxa"/>
              <w:bottom w:w="57" w:type="dxa"/>
              <w:right w:w="57" w:type="dxa"/>
            </w:tcMar>
            <w:vAlign w:val="center"/>
          </w:tcPr>
          <w:p w14:paraId="508C4621" w14:textId="77777777" w:rsidR="00DD2867" w:rsidRDefault="00E226CB">
            <w:pPr>
              <w:spacing w:after="0" w:line="240" w:lineRule="auto"/>
              <w:ind w:right="10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1417" w:type="dxa"/>
            <w:tcBorders>
              <w:top w:val="nil"/>
              <w:left w:val="nil"/>
              <w:bottom w:val="single" w:sz="8" w:space="0" w:color="000000"/>
              <w:right w:val="nil"/>
            </w:tcBorders>
            <w:tcMar>
              <w:top w:w="57" w:type="dxa"/>
              <w:left w:w="57" w:type="dxa"/>
              <w:bottom w:w="57" w:type="dxa"/>
              <w:right w:w="57" w:type="dxa"/>
            </w:tcMar>
            <w:vAlign w:val="center"/>
          </w:tcPr>
          <w:p w14:paraId="306B3A5A" w14:textId="77777777" w:rsidR="00DD2867" w:rsidRDefault="00E226CB">
            <w:pPr>
              <w:spacing w:after="0" w:line="240" w:lineRule="auto"/>
              <w:ind w:right="2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bl>
    <w:p w14:paraId="50CF5D90" w14:textId="77777777" w:rsidR="00DD2867" w:rsidRDefault="00E226CB">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(Source: ...........................................)</w:t>
      </w:r>
    </w:p>
    <w:p w14:paraId="3E452E29" w14:textId="77777777" w:rsidR="00DD2867" w:rsidRDefault="00DD2867">
      <w:pPr>
        <w:spacing w:after="0" w:line="240" w:lineRule="auto"/>
        <w:ind w:firstLine="284"/>
        <w:jc w:val="both"/>
        <w:rPr>
          <w:rFonts w:ascii="Times New Roman" w:eastAsia="Times New Roman" w:hAnsi="Times New Roman" w:cs="Times New Roman"/>
          <w:sz w:val="20"/>
          <w:szCs w:val="20"/>
        </w:rPr>
      </w:pPr>
    </w:p>
    <w:p w14:paraId="7F08B45B" w14:textId="77777777" w:rsidR="00DD2867" w:rsidRDefault="00E226CB">
      <w:pPr>
        <w:spacing w:after="0" w:line="240" w:lineRule="auto"/>
        <w:ind w:left="490" w:hanging="4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Write down the value of p (not p &lt;0.05 or p &lt;0.001) unless the results of the analysis show p = 0,000 then it must be written as p &lt;0.001; or if accepted p = 1,000, it must be written as p&gt; 0.99. To facilitate significance, a ** can be added for p values ​​&lt;0.001 and * for p values ​​&lt;0.05.</w:t>
      </w:r>
    </w:p>
    <w:p w14:paraId="0BFC029E" w14:textId="77777777" w:rsidR="00DD2867" w:rsidRDefault="00E226CB">
      <w:pPr>
        <w:spacing w:after="0" w:line="240" w:lineRule="auto"/>
        <w:ind w:left="490" w:hanging="490"/>
        <w:jc w:val="both"/>
        <w:rPr>
          <w:rFonts w:ascii="Times New Roman" w:eastAsia="Times New Roman" w:hAnsi="Times New Roman" w:cs="Times New Roman"/>
          <w:sz w:val="20"/>
          <w:szCs w:val="20"/>
        </w:rPr>
      </w:pPr>
      <w:r>
        <w:rPr>
          <w:noProof/>
          <w:lang w:val="en-US"/>
        </w:rPr>
        <mc:AlternateContent>
          <mc:Choice Requires="wpg">
            <w:drawing>
              <wp:anchor distT="0" distB="0" distL="0" distR="0" simplePos="0" relativeHeight="251657216" behindDoc="0" locked="0" layoutInCell="1" hidden="0" allowOverlap="1" wp14:anchorId="3D705898" wp14:editId="560EE6E4">
                <wp:simplePos x="0" y="0"/>
                <wp:positionH relativeFrom="page">
                  <wp:align>center</wp:align>
                </wp:positionH>
                <wp:positionV relativeFrom="paragraph">
                  <wp:posOffset>50800</wp:posOffset>
                </wp:positionV>
                <wp:extent cx="2478985" cy="1384852"/>
                <wp:effectExtent l="0" t="0" r="0" b="6350"/>
                <wp:wrapSquare wrapText="bothSides" distT="0" distB="0" distL="0" distR="0"/>
                <wp:docPr id="6" name="Group 6"/>
                <wp:cNvGraphicFramePr/>
                <a:graphic xmlns:a="http://schemas.openxmlformats.org/drawingml/2006/main">
                  <a:graphicData uri="http://schemas.microsoft.com/office/word/2010/wordprocessingGroup">
                    <wpg:wgp>
                      <wpg:cNvGrpSpPr/>
                      <wpg:grpSpPr>
                        <a:xfrm>
                          <a:off x="0" y="0"/>
                          <a:ext cx="2478985" cy="1384852"/>
                          <a:chOff x="3870419" y="2942594"/>
                          <a:chExt cx="2951163" cy="1674813"/>
                        </a:xfrm>
                      </wpg:grpSpPr>
                      <wpg:grpSp>
                        <wpg:cNvPr id="9" name="Group 9"/>
                        <wpg:cNvGrpSpPr/>
                        <wpg:grpSpPr>
                          <a:xfrm>
                            <a:off x="3870419" y="2942594"/>
                            <a:ext cx="2951163" cy="1674813"/>
                            <a:chOff x="2500298" y="2285992"/>
                            <a:chExt cx="2951163" cy="1674813"/>
                          </a:xfrm>
                        </wpg:grpSpPr>
                        <wps:wsp>
                          <wps:cNvPr id="10" name="Rectangle 10"/>
                          <wps:cNvSpPr/>
                          <wps:spPr>
                            <a:xfrm>
                              <a:off x="2500298" y="2285992"/>
                              <a:ext cx="2951150" cy="1674800"/>
                            </a:xfrm>
                            <a:prstGeom prst="rect">
                              <a:avLst/>
                            </a:prstGeom>
                            <a:noFill/>
                            <a:ln>
                              <a:noFill/>
                            </a:ln>
                          </wps:spPr>
                          <wps:txbx>
                            <w:txbxContent>
                              <w:p w14:paraId="55187090" w14:textId="77777777" w:rsidR="00DD2867" w:rsidRDefault="00DD2867" w:rsidP="00BB29A6">
                                <w:pPr>
                                  <w:spacing w:after="0" w:line="240" w:lineRule="auto"/>
                                  <w:jc w:val="center"/>
                                  <w:textDirection w:val="btLr"/>
                                </w:pPr>
                              </w:p>
                            </w:txbxContent>
                          </wps:txbx>
                          <wps:bodyPr spcFirstLastPara="1" wrap="square" lIns="91425" tIns="91425" rIns="91425" bIns="91425" anchor="ctr" anchorCtr="0">
                            <a:noAutofit/>
                          </wps:bodyPr>
                        </wps:wsp>
                        <wpg:grpSp>
                          <wpg:cNvPr id="11" name="Group 11"/>
                          <wpg:cNvGrpSpPr/>
                          <wpg:grpSpPr>
                            <a:xfrm>
                              <a:off x="2500298" y="2285992"/>
                              <a:ext cx="2951163" cy="1674813"/>
                              <a:chOff x="2500298" y="2285992"/>
                              <a:chExt cx="2951163" cy="1674813"/>
                            </a:xfrm>
                          </wpg:grpSpPr>
                          <pic:pic xmlns:pic="http://schemas.openxmlformats.org/drawingml/2006/picture">
                            <pic:nvPicPr>
                              <pic:cNvPr id="12" name="Shape 8"/>
                              <pic:cNvPicPr preferRelativeResize="0"/>
                            </pic:nvPicPr>
                            <pic:blipFill rotWithShape="1">
                              <a:blip r:embed="rId10">
                                <a:alphaModFix/>
                              </a:blip>
                              <a:srcRect/>
                              <a:stretch/>
                            </pic:blipFill>
                            <pic:spPr>
                              <a:xfrm>
                                <a:off x="2500298" y="2285992"/>
                                <a:ext cx="2951163" cy="1674813"/>
                              </a:xfrm>
                              <a:prstGeom prst="rect">
                                <a:avLst/>
                              </a:prstGeom>
                              <a:noFill/>
                              <a:ln>
                                <a:noFill/>
                              </a:ln>
                            </pic:spPr>
                          </pic:pic>
                          <wps:wsp>
                            <wps:cNvPr id="13" name="Rectangle 13"/>
                            <wps:cNvSpPr/>
                            <wps:spPr>
                              <a:xfrm>
                                <a:off x="2714612" y="3000372"/>
                                <a:ext cx="2714644" cy="246221"/>
                              </a:xfrm>
                              <a:prstGeom prst="rect">
                                <a:avLst/>
                              </a:prstGeom>
                              <a:noFill/>
                              <a:ln>
                                <a:noFill/>
                              </a:ln>
                            </wps:spPr>
                            <wps:txbx>
                              <w:txbxContent>
                                <w:p w14:paraId="7CD9FA92" w14:textId="77777777" w:rsidR="00DD2867" w:rsidRDefault="00DD2867">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D705898" id="Group 6" o:spid="_x0000_s1026" style="position:absolute;left:0;text-align:left;margin-left:0;margin-top:4pt;width:195.2pt;height:109.05pt;z-index:251657216;mso-wrap-distance-left:0;mso-wrap-distance-right:0;mso-position-horizontal:center;mso-position-horizontal-relative:page" coordorigin="38704,29425" coordsize="29511,167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">
                <v:group id="Group 9" o:spid="_x0000_s1027" style="position:absolute;left:38704;top:29425;width:29511;height:16749" coordorigin="25002,22859" coordsize="29511,1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28" style="position:absolute;left:25002;top:22859;width:29512;height:16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55187090" w14:textId="77777777" w:rsidR="00DD2867" w:rsidRDefault="00DD2867" w:rsidP="00BB29A6">
                          <w:pPr>
                            <w:spacing w:after="0" w:line="240" w:lineRule="auto"/>
                            <w:jc w:val="center"/>
                            <w:textDirection w:val="btLr"/>
                          </w:pPr>
                        </w:p>
                      </w:txbxContent>
                    </v:textbox>
                  </v:rect>
                  <v:group id="Group 11" o:spid="_x0000_s1029" style="position:absolute;left:25002;top:22859;width:29512;height:16749" coordorigin="25002,22859" coordsize="29511,1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25002;top:22859;width:29512;height:167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">
                      <v:imagedata r:id="rId11" o:title=""/>
                    </v:shape>
                    <v:rect id="Rectangle 13" o:spid="_x0000_s1031" style="position:absolute;left:27146;top:30003;width:27146;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7CD9FA92" w14:textId="77777777" w:rsidR="00DD2867" w:rsidRDefault="00DD2867">
                            <w:pPr>
                              <w:spacing w:after="0" w:line="240" w:lineRule="auto"/>
                              <w:textDirection w:val="btLr"/>
                            </w:pPr>
                          </w:p>
                        </w:txbxContent>
                      </v:textbox>
                    </v:rect>
                  </v:group>
                </v:group>
                <w10:wrap type="square" anchorx="page"/>
              </v:group>
            </w:pict>
          </mc:Fallback>
        </mc:AlternateContent>
      </w:r>
    </w:p>
    <w:p w14:paraId="272D9564" w14:textId="77777777" w:rsidR="00BB29A6" w:rsidRDefault="00BB29A6">
      <w:pPr>
        <w:spacing w:after="0" w:line="240" w:lineRule="auto"/>
        <w:ind w:left="490" w:hanging="490"/>
        <w:jc w:val="both"/>
        <w:rPr>
          <w:rFonts w:ascii="Times New Roman" w:eastAsia="Times New Roman" w:hAnsi="Times New Roman" w:cs="Times New Roman"/>
          <w:b/>
          <w:sz w:val="20"/>
          <w:szCs w:val="20"/>
        </w:rPr>
      </w:pPr>
    </w:p>
    <w:p w14:paraId="27AB61BB" w14:textId="77777777" w:rsidR="00BB29A6" w:rsidRDefault="00BB29A6">
      <w:pPr>
        <w:spacing w:after="0" w:line="240" w:lineRule="auto"/>
        <w:ind w:left="490" w:hanging="490"/>
        <w:jc w:val="both"/>
        <w:rPr>
          <w:rFonts w:ascii="Times New Roman" w:eastAsia="Times New Roman" w:hAnsi="Times New Roman" w:cs="Times New Roman"/>
          <w:b/>
          <w:sz w:val="20"/>
          <w:szCs w:val="20"/>
        </w:rPr>
      </w:pPr>
    </w:p>
    <w:p w14:paraId="11F6CFE3" w14:textId="77777777" w:rsidR="00BB29A6" w:rsidRDefault="00BB29A6">
      <w:pPr>
        <w:spacing w:after="0" w:line="240" w:lineRule="auto"/>
        <w:ind w:left="490" w:hanging="490"/>
        <w:jc w:val="both"/>
        <w:rPr>
          <w:rFonts w:ascii="Times New Roman" w:eastAsia="Times New Roman" w:hAnsi="Times New Roman" w:cs="Times New Roman"/>
          <w:b/>
          <w:sz w:val="20"/>
          <w:szCs w:val="20"/>
        </w:rPr>
      </w:pPr>
    </w:p>
    <w:p w14:paraId="2BB87F31" w14:textId="77777777" w:rsidR="00BB29A6" w:rsidRDefault="00BB29A6">
      <w:pPr>
        <w:spacing w:after="0" w:line="240" w:lineRule="auto"/>
        <w:ind w:left="490" w:hanging="490"/>
        <w:jc w:val="both"/>
        <w:rPr>
          <w:rFonts w:ascii="Times New Roman" w:eastAsia="Times New Roman" w:hAnsi="Times New Roman" w:cs="Times New Roman"/>
          <w:b/>
          <w:sz w:val="20"/>
          <w:szCs w:val="20"/>
        </w:rPr>
      </w:pPr>
    </w:p>
    <w:p w14:paraId="39044469" w14:textId="77777777" w:rsidR="00BB29A6" w:rsidRDefault="00BB29A6">
      <w:pPr>
        <w:spacing w:after="0" w:line="240" w:lineRule="auto"/>
        <w:ind w:left="490" w:hanging="490"/>
        <w:jc w:val="both"/>
        <w:rPr>
          <w:rFonts w:ascii="Times New Roman" w:eastAsia="Times New Roman" w:hAnsi="Times New Roman" w:cs="Times New Roman"/>
          <w:b/>
          <w:sz w:val="20"/>
          <w:szCs w:val="20"/>
        </w:rPr>
      </w:pPr>
    </w:p>
    <w:p w14:paraId="56A53839" w14:textId="77777777" w:rsidR="00BB29A6" w:rsidRDefault="00BB29A6">
      <w:pPr>
        <w:spacing w:after="0" w:line="240" w:lineRule="auto"/>
        <w:ind w:left="490" w:hanging="490"/>
        <w:jc w:val="both"/>
        <w:rPr>
          <w:rFonts w:ascii="Times New Roman" w:eastAsia="Times New Roman" w:hAnsi="Times New Roman" w:cs="Times New Roman"/>
          <w:b/>
          <w:sz w:val="20"/>
          <w:szCs w:val="20"/>
        </w:rPr>
      </w:pPr>
    </w:p>
    <w:p w14:paraId="68519E38" w14:textId="77777777" w:rsidR="00BB29A6" w:rsidRDefault="00BB29A6">
      <w:pPr>
        <w:spacing w:after="0" w:line="240" w:lineRule="auto"/>
        <w:ind w:left="490" w:hanging="490"/>
        <w:jc w:val="both"/>
        <w:rPr>
          <w:rFonts w:ascii="Times New Roman" w:eastAsia="Times New Roman" w:hAnsi="Times New Roman" w:cs="Times New Roman"/>
          <w:b/>
          <w:sz w:val="20"/>
          <w:szCs w:val="20"/>
        </w:rPr>
      </w:pPr>
    </w:p>
    <w:p w14:paraId="28D6816A" w14:textId="77777777" w:rsidR="00BB29A6" w:rsidRDefault="00BB29A6">
      <w:pPr>
        <w:spacing w:after="0" w:line="240" w:lineRule="auto"/>
        <w:ind w:left="490" w:hanging="490"/>
        <w:jc w:val="both"/>
        <w:rPr>
          <w:rFonts w:ascii="Times New Roman" w:eastAsia="Times New Roman" w:hAnsi="Times New Roman" w:cs="Times New Roman"/>
          <w:b/>
          <w:sz w:val="20"/>
          <w:szCs w:val="20"/>
        </w:rPr>
      </w:pPr>
    </w:p>
    <w:p w14:paraId="6337D2BB" w14:textId="77777777" w:rsidR="00BB29A6" w:rsidRDefault="00BB29A6">
      <w:pPr>
        <w:spacing w:after="0" w:line="240" w:lineRule="auto"/>
        <w:ind w:left="490" w:hanging="490"/>
        <w:jc w:val="both"/>
        <w:rPr>
          <w:rFonts w:ascii="Times New Roman" w:eastAsia="Times New Roman" w:hAnsi="Times New Roman" w:cs="Times New Roman"/>
          <w:b/>
          <w:sz w:val="20"/>
          <w:szCs w:val="20"/>
        </w:rPr>
      </w:pPr>
    </w:p>
    <w:p w14:paraId="5DFD2F1A" w14:textId="482F8CC2" w:rsidR="00DD2867" w:rsidRDefault="00E226CB" w:rsidP="00BB29A6">
      <w:pPr>
        <w:spacing w:after="0" w:line="240" w:lineRule="auto"/>
        <w:ind w:left="490" w:hanging="49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1. Research Procedure</w:t>
      </w:r>
    </w:p>
    <w:p w14:paraId="5504F221" w14:textId="77777777" w:rsidR="00DD2867" w:rsidRDefault="00DD2867">
      <w:pPr>
        <w:spacing w:after="0" w:line="240" w:lineRule="auto"/>
        <w:ind w:left="490" w:hanging="490"/>
        <w:jc w:val="both"/>
        <w:rPr>
          <w:rFonts w:ascii="Times New Roman" w:eastAsia="Times New Roman" w:hAnsi="Times New Roman" w:cs="Times New Roman"/>
          <w:sz w:val="14"/>
          <w:szCs w:val="14"/>
        </w:rPr>
      </w:pPr>
    </w:p>
    <w:p w14:paraId="39C9B53B" w14:textId="77777777" w:rsidR="00DD2867" w:rsidRDefault="00E226CB" w:rsidP="00BB29A6">
      <w:pPr>
        <w:spacing w:after="0" w:line="240" w:lineRule="auto"/>
        <w:ind w:left="490" w:hanging="49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CONCLUSION</w:t>
      </w:r>
    </w:p>
    <w:p w14:paraId="0A3A58BA" w14:textId="77777777" w:rsidR="00DD2867" w:rsidRDefault="00DD2867">
      <w:pPr>
        <w:spacing w:after="0" w:line="240" w:lineRule="auto"/>
        <w:ind w:left="490" w:hanging="490"/>
        <w:jc w:val="both"/>
        <w:rPr>
          <w:rFonts w:ascii="Times New Roman" w:eastAsia="Times New Roman" w:hAnsi="Times New Roman" w:cs="Times New Roman"/>
          <w:sz w:val="12"/>
          <w:szCs w:val="12"/>
        </w:rPr>
      </w:pPr>
    </w:p>
    <w:p w14:paraId="7B6A8533" w14:textId="14BCA3FB" w:rsidR="00DD2867" w:rsidRDefault="00E226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Conclusions section consists of only one paragraph but obtained answers from hypotheses and / or research objectives or scientific findings obtained. Conclusions are not the result of repetition of the results and discussion, but more than the results of the results as expected from the results of the study. If necessary, at the end can be written things that will be done related to further research from the research.</w:t>
      </w:r>
    </w:p>
    <w:p w14:paraId="23EB7DEC" w14:textId="77777777" w:rsidR="00BB29A6" w:rsidRDefault="00BB29A6">
      <w:pPr>
        <w:spacing w:after="0" w:line="240" w:lineRule="auto"/>
        <w:jc w:val="both"/>
        <w:rPr>
          <w:rFonts w:ascii="Times New Roman" w:eastAsia="Times New Roman" w:hAnsi="Times New Roman" w:cs="Times New Roman"/>
          <w:sz w:val="20"/>
          <w:szCs w:val="20"/>
        </w:rPr>
      </w:pPr>
    </w:p>
    <w:p w14:paraId="4084E71E" w14:textId="77777777" w:rsidR="00DD2867" w:rsidRDefault="00DD2867">
      <w:pPr>
        <w:spacing w:after="0" w:line="240" w:lineRule="auto"/>
        <w:ind w:firstLine="284"/>
        <w:jc w:val="both"/>
        <w:rPr>
          <w:rFonts w:ascii="Times New Roman" w:eastAsia="Times New Roman" w:hAnsi="Times New Roman" w:cs="Times New Roman"/>
          <w:sz w:val="12"/>
          <w:szCs w:val="12"/>
        </w:rPr>
      </w:pPr>
    </w:p>
    <w:p w14:paraId="45A351D3" w14:textId="77777777" w:rsidR="00DD2867" w:rsidRDefault="00E226CB" w:rsidP="00BB29A6">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22222"/>
          <w:sz w:val="20"/>
          <w:szCs w:val="20"/>
        </w:rPr>
      </w:pPr>
      <w:r>
        <w:rPr>
          <w:rFonts w:ascii="Times New Roman" w:eastAsia="Times New Roman" w:hAnsi="Times New Roman" w:cs="Times New Roman"/>
          <w:b/>
          <w:color w:val="222222"/>
          <w:sz w:val="20"/>
          <w:szCs w:val="20"/>
        </w:rPr>
        <w:t>ACKNOWLEDGMENTS (if any)</w:t>
      </w:r>
    </w:p>
    <w:p w14:paraId="2586E305" w14:textId="77777777" w:rsidR="00DD2867" w:rsidRDefault="00DD286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14"/>
          <w:szCs w:val="14"/>
        </w:rPr>
      </w:pPr>
    </w:p>
    <w:p w14:paraId="42C008B7" w14:textId="77777777" w:rsidR="00DD2867" w:rsidRDefault="00E226C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The thank you section (if any) is mainly directed at research funders or donors and those who assist with the implementation of research whose contribution is not significant enough to be included in the authorship group.</w:t>
      </w:r>
    </w:p>
    <w:p w14:paraId="5C1B1C69" w14:textId="77777777" w:rsidR="00DD2867" w:rsidRDefault="00DD286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222222"/>
          <w:sz w:val="20"/>
          <w:szCs w:val="20"/>
        </w:rPr>
      </w:pPr>
    </w:p>
    <w:p w14:paraId="171DD05F" w14:textId="77777777" w:rsidR="00DD2867" w:rsidRDefault="00E226CB" w:rsidP="00BB29A6">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22222"/>
          <w:sz w:val="20"/>
          <w:szCs w:val="20"/>
        </w:rPr>
      </w:pPr>
      <w:r>
        <w:rPr>
          <w:rFonts w:ascii="Times New Roman" w:eastAsia="Times New Roman" w:hAnsi="Times New Roman" w:cs="Times New Roman"/>
          <w:b/>
          <w:color w:val="222222"/>
          <w:sz w:val="20"/>
          <w:szCs w:val="20"/>
        </w:rPr>
        <w:t>REFERENCES</w:t>
      </w:r>
    </w:p>
    <w:p w14:paraId="6DCF9963" w14:textId="77777777" w:rsidR="00DD2867" w:rsidRDefault="00DD286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12"/>
          <w:szCs w:val="12"/>
        </w:rPr>
      </w:pPr>
    </w:p>
    <w:p w14:paraId="503C52BD" w14:textId="6A6B83D0" w:rsidR="00DD2867" w:rsidRDefault="00E226C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The bibliography section must contain all references cited / cited in the article text must be included in the Bibliography section. Bibliography must contain reference libraries originating from primary sources (scientific journals; minimum 80%) of the total bibliography) published in the last 10 (ten) years. The number of references cited at least 15 (fifteen) library sources. Writing a citation or citation is recommended to use a reference management application program for example: Mendeley, Turnitin, Grammarly, EndNote, Zotero, or others. The writing format used in the </w:t>
      </w:r>
      <w:r w:rsidR="007A205D">
        <w:rPr>
          <w:rFonts w:ascii="Times New Roman" w:eastAsia="Times New Roman" w:hAnsi="Times New Roman" w:cs="Times New Roman"/>
          <w:color w:val="222222"/>
          <w:sz w:val="20"/>
          <w:szCs w:val="20"/>
          <w:lang w:val="en-US"/>
        </w:rPr>
        <w:t xml:space="preserve">UPI </w:t>
      </w:r>
      <w:r w:rsidR="007A205D" w:rsidRPr="007A205D">
        <w:rPr>
          <w:rFonts w:ascii="Times New Roman" w:eastAsia="Times New Roman" w:hAnsi="Times New Roman" w:cs="Times New Roman"/>
          <w:color w:val="222222"/>
          <w:sz w:val="20"/>
          <w:szCs w:val="20"/>
          <w:lang w:val="en-US"/>
        </w:rPr>
        <w:t>proceeding</w:t>
      </w:r>
      <w:r>
        <w:rPr>
          <w:rFonts w:ascii="Times New Roman" w:eastAsia="Times New Roman" w:hAnsi="Times New Roman" w:cs="Times New Roman"/>
          <w:color w:val="222222"/>
          <w:sz w:val="20"/>
          <w:szCs w:val="20"/>
        </w:rPr>
        <w:t xml:space="preserve"> is APA 6th Edition (American Psychological Association, 2010).</w:t>
      </w:r>
    </w:p>
    <w:p w14:paraId="353F0C87" w14:textId="77777777" w:rsidR="00DD2867" w:rsidRDefault="00DD286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16"/>
          <w:szCs w:val="16"/>
        </w:rPr>
      </w:pPr>
    </w:p>
    <w:p w14:paraId="4ED07826" w14:textId="77777777" w:rsidR="00DD2867" w:rsidRDefault="00E226C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b/>
          <w:color w:val="222222"/>
          <w:sz w:val="20"/>
          <w:szCs w:val="20"/>
        </w:rPr>
        <w:t>Library in the form of scientific magazines/ journals:</w:t>
      </w:r>
    </w:p>
    <w:p w14:paraId="2E9E333B" w14:textId="32BAF352" w:rsidR="00DD2867" w:rsidRDefault="007A205D">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r w:rsidRPr="00C97EF9">
        <w:rPr>
          <w:rFonts w:ascii="Times New Roman" w:eastAsia="Times New Roman" w:hAnsi="Times New Roman" w:cs="Times New Roman"/>
          <w:color w:val="222222"/>
          <w:sz w:val="20"/>
          <w:szCs w:val="20"/>
          <w:lang w:val="sv-SE"/>
        </w:rPr>
        <w:t>Asep</w:t>
      </w:r>
      <w:r w:rsidR="00E226CB">
        <w:rPr>
          <w:rFonts w:ascii="Times New Roman" w:eastAsia="Times New Roman" w:hAnsi="Times New Roman" w:cs="Times New Roman"/>
          <w:color w:val="222222"/>
          <w:sz w:val="20"/>
          <w:szCs w:val="20"/>
        </w:rPr>
        <w:t xml:space="preserve">. W. (2016) </w:t>
      </w:r>
      <w:r w:rsidRPr="00C97EF9">
        <w:rPr>
          <w:rFonts w:ascii="Times New Roman" w:eastAsia="Times New Roman" w:hAnsi="Times New Roman" w:cs="Times New Roman"/>
          <w:color w:val="222222"/>
          <w:sz w:val="20"/>
          <w:szCs w:val="20"/>
          <w:lang w:val="sv-SE"/>
        </w:rPr>
        <w:t>Bauran Ekonomi Nasional</w:t>
      </w:r>
      <w:r w:rsidR="00E226CB">
        <w:rPr>
          <w:rFonts w:ascii="Times New Roman" w:eastAsia="Times New Roman" w:hAnsi="Times New Roman" w:cs="Times New Roman"/>
          <w:color w:val="222222"/>
          <w:sz w:val="20"/>
          <w:szCs w:val="20"/>
        </w:rPr>
        <w:t xml:space="preserve">.  </w:t>
      </w:r>
      <w:r>
        <w:rPr>
          <w:rFonts w:ascii="Times New Roman" w:eastAsia="Times New Roman" w:hAnsi="Times New Roman" w:cs="Times New Roman"/>
          <w:color w:val="222222"/>
          <w:sz w:val="20"/>
          <w:szCs w:val="20"/>
          <w:lang w:val="en-US"/>
        </w:rPr>
        <w:t>Image</w:t>
      </w:r>
      <w:r w:rsidR="00E226CB">
        <w:rPr>
          <w:rFonts w:ascii="Times New Roman" w:eastAsia="Times New Roman" w:hAnsi="Times New Roman" w:cs="Times New Roman"/>
          <w:color w:val="222222"/>
          <w:sz w:val="20"/>
          <w:szCs w:val="20"/>
        </w:rPr>
        <w:t>, 18, 185-190.</w:t>
      </w:r>
    </w:p>
    <w:p w14:paraId="062027B8" w14:textId="6652AEDC" w:rsidR="00DD2867" w:rsidRDefault="00E226CB">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Shintadewi, E.A &amp; Sumartias S. (2017). Promosi Kesehatan Hiv-Aids dan Stigma Terhadap Pengguna Narkoba Suntik (Penasun) di Kabupaten Sumedang. </w:t>
      </w:r>
      <w:r w:rsidR="007A205D">
        <w:rPr>
          <w:rFonts w:ascii="Times New Roman" w:eastAsia="Times New Roman" w:hAnsi="Times New Roman" w:cs="Times New Roman"/>
          <w:i/>
          <w:color w:val="222222"/>
          <w:sz w:val="20"/>
          <w:szCs w:val="20"/>
        </w:rPr>
        <w:t>Jobs review</w:t>
      </w:r>
      <w:r>
        <w:rPr>
          <w:rFonts w:ascii="Times New Roman" w:eastAsia="Times New Roman" w:hAnsi="Times New Roman" w:cs="Times New Roman"/>
          <w:i/>
          <w:color w:val="222222"/>
          <w:sz w:val="20"/>
          <w:szCs w:val="20"/>
        </w:rPr>
        <w:t>,</w:t>
      </w:r>
      <w:r>
        <w:rPr>
          <w:rFonts w:ascii="Times New Roman" w:eastAsia="Times New Roman" w:hAnsi="Times New Roman" w:cs="Times New Roman"/>
          <w:color w:val="222222"/>
          <w:sz w:val="20"/>
          <w:szCs w:val="20"/>
        </w:rPr>
        <w:t> 19, (2), 129-140.</w:t>
      </w:r>
    </w:p>
    <w:p w14:paraId="1AA063AF" w14:textId="7B525437" w:rsidR="00DD2867" w:rsidRDefault="00E226CB">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Nugrahanto, W. &amp; Adyawardhina, R. (2018). Demokrasi Dalam Sejarah Militer Indonesia; Kajian Histois Tentang Pemilihan Panglima Tentara Pertama Tahun 1945.  </w:t>
      </w:r>
      <w:r w:rsidR="007A205D">
        <w:rPr>
          <w:rFonts w:ascii="Times New Roman" w:eastAsia="Times New Roman" w:hAnsi="Times New Roman" w:cs="Times New Roman"/>
          <w:i/>
          <w:color w:val="222222"/>
          <w:sz w:val="20"/>
          <w:szCs w:val="20"/>
        </w:rPr>
        <w:t>Jobs review</w:t>
      </w:r>
      <w:r>
        <w:rPr>
          <w:rFonts w:ascii="Times New Roman" w:eastAsia="Times New Roman" w:hAnsi="Times New Roman" w:cs="Times New Roman"/>
          <w:i/>
          <w:color w:val="222222"/>
          <w:sz w:val="20"/>
          <w:szCs w:val="20"/>
        </w:rPr>
        <w:t>,</w:t>
      </w:r>
      <w:r>
        <w:rPr>
          <w:rFonts w:ascii="Times New Roman" w:eastAsia="Times New Roman" w:hAnsi="Times New Roman" w:cs="Times New Roman"/>
          <w:color w:val="222222"/>
          <w:sz w:val="20"/>
          <w:szCs w:val="20"/>
        </w:rPr>
        <w:t> 20, (2), 78-85. doi: https:// doi.org/10.24198/</w:t>
      </w:r>
      <w:r w:rsidR="007A205D">
        <w:rPr>
          <w:rFonts w:ascii="Times New Roman" w:eastAsia="Times New Roman" w:hAnsi="Times New Roman" w:cs="Times New Roman"/>
          <w:color w:val="222222"/>
          <w:sz w:val="20"/>
          <w:szCs w:val="20"/>
        </w:rPr>
        <w:t>jobs review</w:t>
      </w:r>
      <w:r>
        <w:rPr>
          <w:rFonts w:ascii="Times New Roman" w:eastAsia="Times New Roman" w:hAnsi="Times New Roman" w:cs="Times New Roman"/>
          <w:color w:val="222222"/>
          <w:sz w:val="20"/>
          <w:szCs w:val="20"/>
        </w:rPr>
        <w:t>.v20i1.14368</w:t>
      </w:r>
    </w:p>
    <w:p w14:paraId="161D0000" w14:textId="77777777" w:rsidR="00DD2867" w:rsidRDefault="00DD286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222222"/>
          <w:sz w:val="10"/>
          <w:szCs w:val="10"/>
        </w:rPr>
      </w:pPr>
    </w:p>
    <w:p w14:paraId="7195C827" w14:textId="77777777" w:rsidR="00DD2867" w:rsidRDefault="00E226C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b/>
          <w:color w:val="222222"/>
          <w:sz w:val="20"/>
          <w:szCs w:val="20"/>
        </w:rPr>
        <w:lastRenderedPageBreak/>
        <w:t>Library in the form of book titles:</w:t>
      </w:r>
    </w:p>
    <w:p w14:paraId="1A2C7D4D" w14:textId="77777777" w:rsidR="00DD2867" w:rsidRDefault="00E226CB">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Azwar, S . (2007). </w:t>
      </w:r>
      <w:r>
        <w:rPr>
          <w:rFonts w:ascii="Times New Roman" w:eastAsia="Times New Roman" w:hAnsi="Times New Roman" w:cs="Times New Roman"/>
          <w:i/>
          <w:color w:val="222222"/>
          <w:sz w:val="20"/>
          <w:szCs w:val="20"/>
        </w:rPr>
        <w:t>Metode penelitian</w:t>
      </w:r>
      <w:r>
        <w:rPr>
          <w:rFonts w:ascii="Times New Roman" w:eastAsia="Times New Roman" w:hAnsi="Times New Roman" w:cs="Times New Roman"/>
          <w:color w:val="222222"/>
          <w:sz w:val="20"/>
          <w:szCs w:val="20"/>
        </w:rPr>
        <w:t>. Yogyakarta: Pustaka Pelajar.</w:t>
      </w:r>
    </w:p>
    <w:p w14:paraId="37CFB3A3" w14:textId="77777777" w:rsidR="00DD2867" w:rsidRDefault="00E226CB">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Lunsford, A., &amp; Ede, L. (2009). </w:t>
      </w:r>
      <w:r>
        <w:rPr>
          <w:rFonts w:ascii="Times New Roman" w:eastAsia="Times New Roman" w:hAnsi="Times New Roman" w:cs="Times New Roman"/>
          <w:i/>
          <w:color w:val="222222"/>
          <w:sz w:val="20"/>
          <w:szCs w:val="20"/>
        </w:rPr>
        <w:t>Child education: Perspective on teaching activities</w:t>
      </w:r>
      <w:r>
        <w:rPr>
          <w:rFonts w:ascii="Times New Roman" w:eastAsia="Times New Roman" w:hAnsi="Times New Roman" w:cs="Times New Roman"/>
          <w:color w:val="222222"/>
          <w:sz w:val="20"/>
          <w:szCs w:val="20"/>
        </w:rPr>
        <w:t>. Carbondale: Illinois University Press.</w:t>
      </w:r>
    </w:p>
    <w:p w14:paraId="362B44B0" w14:textId="4979CAE8" w:rsidR="00DD2867" w:rsidRDefault="00E226CB">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Willig, C. (2008). </w:t>
      </w:r>
      <w:r>
        <w:rPr>
          <w:rFonts w:ascii="Times New Roman" w:eastAsia="Times New Roman" w:hAnsi="Times New Roman" w:cs="Times New Roman"/>
          <w:i/>
          <w:color w:val="222222"/>
          <w:sz w:val="20"/>
          <w:szCs w:val="20"/>
        </w:rPr>
        <w:t>Introducing qualitative research in psychology: adventures in theory and method</w:t>
      </w:r>
      <w:r>
        <w:rPr>
          <w:rFonts w:ascii="Times New Roman" w:eastAsia="Times New Roman" w:hAnsi="Times New Roman" w:cs="Times New Roman"/>
          <w:color w:val="222222"/>
          <w:sz w:val="20"/>
          <w:szCs w:val="20"/>
        </w:rPr>
        <w:t>. (2nd ed.). London: McGraw-Hill Open University Press</w:t>
      </w:r>
    </w:p>
    <w:p w14:paraId="606A06DD" w14:textId="77777777" w:rsidR="007A205D" w:rsidRDefault="007A205D">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p>
    <w:p w14:paraId="34F6F0ED" w14:textId="77777777" w:rsidR="00DD2867" w:rsidRDefault="00DD286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10"/>
          <w:szCs w:val="10"/>
        </w:rPr>
      </w:pPr>
    </w:p>
    <w:p w14:paraId="0085778A" w14:textId="77777777" w:rsidR="00DD2867" w:rsidRDefault="00E226C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b/>
          <w:color w:val="222222"/>
          <w:sz w:val="20"/>
          <w:szCs w:val="20"/>
        </w:rPr>
        <w:t>Library in the form of Seminar Proceedings:</w:t>
      </w:r>
    </w:p>
    <w:p w14:paraId="1B478888" w14:textId="16145F7D" w:rsidR="00DD2867" w:rsidRDefault="00E226CB">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Desiningrum, D. R. (2011). Future time perspective, goal orientation, and subjective well being in elderly. </w:t>
      </w:r>
      <w:r>
        <w:rPr>
          <w:rFonts w:ascii="Times New Roman" w:eastAsia="Times New Roman" w:hAnsi="Times New Roman" w:cs="Times New Roman"/>
          <w:i/>
          <w:color w:val="222222"/>
          <w:sz w:val="20"/>
          <w:szCs w:val="20"/>
        </w:rPr>
        <w:t>The Padjadjaran International Conference on Psychology  </w:t>
      </w:r>
      <w:r>
        <w:rPr>
          <w:rFonts w:ascii="Times New Roman" w:eastAsia="Times New Roman" w:hAnsi="Times New Roman" w:cs="Times New Roman"/>
          <w:color w:val="222222"/>
          <w:sz w:val="20"/>
          <w:szCs w:val="20"/>
        </w:rPr>
        <w:t>(pp.17-23)</w:t>
      </w:r>
      <w:r>
        <w:rPr>
          <w:rFonts w:ascii="Times New Roman" w:eastAsia="Times New Roman" w:hAnsi="Times New Roman" w:cs="Times New Roman"/>
          <w:i/>
          <w:color w:val="222222"/>
          <w:sz w:val="20"/>
          <w:szCs w:val="20"/>
        </w:rPr>
        <w:t>. </w:t>
      </w:r>
      <w:r>
        <w:rPr>
          <w:rFonts w:ascii="Times New Roman" w:eastAsia="Times New Roman" w:hAnsi="Times New Roman" w:cs="Times New Roman"/>
          <w:color w:val="222222"/>
          <w:sz w:val="20"/>
          <w:szCs w:val="20"/>
        </w:rPr>
        <w:t xml:space="preserve">Bandung, Indonesia: Faculty of Psychology, </w:t>
      </w:r>
      <w:r w:rsidR="007A205D">
        <w:rPr>
          <w:rFonts w:ascii="Times New Roman" w:eastAsia="Times New Roman" w:hAnsi="Times New Roman" w:cs="Times New Roman"/>
          <w:color w:val="222222"/>
          <w:sz w:val="20"/>
          <w:szCs w:val="20"/>
        </w:rPr>
        <w:t>Universitas Pendidikan indonesia</w:t>
      </w:r>
      <w:r>
        <w:rPr>
          <w:rFonts w:ascii="Times New Roman" w:eastAsia="Times New Roman" w:hAnsi="Times New Roman" w:cs="Times New Roman"/>
          <w:color w:val="222222"/>
          <w:sz w:val="20"/>
          <w:szCs w:val="20"/>
        </w:rPr>
        <w:t>.</w:t>
      </w:r>
    </w:p>
    <w:p w14:paraId="224D8102" w14:textId="77777777" w:rsidR="00DD2867" w:rsidRDefault="00DD286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10"/>
          <w:szCs w:val="10"/>
        </w:rPr>
      </w:pPr>
    </w:p>
    <w:p w14:paraId="125AE02A" w14:textId="77777777" w:rsidR="00DD2867" w:rsidRDefault="00E226C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b/>
          <w:color w:val="222222"/>
          <w:sz w:val="20"/>
          <w:szCs w:val="20"/>
        </w:rPr>
        <w:t>Library in the form of a dissertation / thesis / thesis:</w:t>
      </w:r>
    </w:p>
    <w:p w14:paraId="43567074" w14:textId="32E9AC0A" w:rsidR="00DD2867" w:rsidRDefault="00E226CB">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Pratama, A. G. (2009). Kontribusi kesejahteraan subjektif pada religiusitas Islam, persepsi tentang penyakit, dan perilaku menjaga kesehatan diri dalam model perilaku meme-lihara kesehatan: Suatu upaya menemukan model perilaku memelihara kesehatan dengan taraf kecocokan optimal pada penderita HIV+. </w:t>
      </w:r>
      <w:r>
        <w:rPr>
          <w:rFonts w:ascii="Times New Roman" w:eastAsia="Times New Roman" w:hAnsi="Times New Roman" w:cs="Times New Roman"/>
          <w:i/>
          <w:color w:val="222222"/>
          <w:sz w:val="20"/>
          <w:szCs w:val="20"/>
        </w:rPr>
        <w:t>Disertasi.</w:t>
      </w:r>
      <w:r>
        <w:rPr>
          <w:rFonts w:ascii="Times New Roman" w:eastAsia="Times New Roman" w:hAnsi="Times New Roman" w:cs="Times New Roman"/>
          <w:color w:val="222222"/>
          <w:sz w:val="20"/>
          <w:szCs w:val="20"/>
        </w:rPr>
        <w:t> </w:t>
      </w:r>
      <w:r w:rsidR="007A205D">
        <w:rPr>
          <w:rFonts w:ascii="Times New Roman" w:eastAsia="Times New Roman" w:hAnsi="Times New Roman" w:cs="Times New Roman"/>
          <w:color w:val="222222"/>
          <w:sz w:val="20"/>
          <w:szCs w:val="20"/>
          <w:lang w:val="en-US"/>
        </w:rPr>
        <w:t>Universitas Pendidikan Indonesia</w:t>
      </w:r>
      <w:r>
        <w:rPr>
          <w:rFonts w:ascii="Times New Roman" w:eastAsia="Times New Roman" w:hAnsi="Times New Roman" w:cs="Times New Roman"/>
          <w:color w:val="222222"/>
          <w:sz w:val="20"/>
          <w:szCs w:val="20"/>
        </w:rPr>
        <w:t>.</w:t>
      </w:r>
    </w:p>
    <w:p w14:paraId="6624F562" w14:textId="77777777" w:rsidR="00DD2867" w:rsidRDefault="00DD286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10"/>
          <w:szCs w:val="10"/>
        </w:rPr>
      </w:pPr>
    </w:p>
    <w:p w14:paraId="32E68DAA" w14:textId="77777777" w:rsidR="00DD2867" w:rsidRDefault="00E226C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b/>
          <w:color w:val="222222"/>
          <w:sz w:val="20"/>
          <w:szCs w:val="20"/>
        </w:rPr>
        <w:t>Library in the form of a Handbook:</w:t>
      </w:r>
    </w:p>
    <w:p w14:paraId="51D57D29" w14:textId="77777777" w:rsidR="00DD2867" w:rsidRDefault="00E226CB">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Albarracin, Johnson, &amp; Zanna. (2005). </w:t>
      </w:r>
      <w:r>
        <w:rPr>
          <w:rFonts w:ascii="Times New Roman" w:eastAsia="Times New Roman" w:hAnsi="Times New Roman" w:cs="Times New Roman"/>
          <w:i/>
          <w:color w:val="222222"/>
          <w:sz w:val="20"/>
          <w:szCs w:val="20"/>
        </w:rPr>
        <w:t>The handbook of attitudes. </w:t>
      </w:r>
      <w:r>
        <w:rPr>
          <w:rFonts w:ascii="Times New Roman" w:eastAsia="Times New Roman" w:hAnsi="Times New Roman" w:cs="Times New Roman"/>
          <w:color w:val="222222"/>
          <w:sz w:val="20"/>
          <w:szCs w:val="20"/>
        </w:rPr>
        <w:t>New Jersey: Erlbaum.</w:t>
      </w:r>
    </w:p>
    <w:p w14:paraId="062F75E6" w14:textId="77777777" w:rsidR="00DD2867" w:rsidRDefault="00E226CB">
      <w:pPr>
        <w:pBdr>
          <w:top w:val="nil"/>
          <w:left w:val="nil"/>
          <w:bottom w:val="nil"/>
          <w:right w:val="nil"/>
          <w:between w:val="nil"/>
        </w:pBdr>
        <w:shd w:val="clear" w:color="auto" w:fill="FFFFFF"/>
        <w:spacing w:after="0" w:line="240" w:lineRule="auto"/>
        <w:ind w:left="567" w:hanging="567"/>
        <w:jc w:val="both"/>
        <w:rPr>
          <w:rFonts w:ascii="Times New Roman" w:eastAsia="Times New Roman" w:hAnsi="Times New Roman" w:cs="Times New Roman"/>
          <w:color w:val="222222"/>
          <w:sz w:val="20"/>
          <w:szCs w:val="20"/>
        </w:rPr>
        <w:sectPr w:rsidR="00DD2867" w:rsidSect="00BB29A6">
          <w:type w:val="continuous"/>
          <w:pgSz w:w="11906" w:h="16838"/>
          <w:pgMar w:top="1245" w:right="1134" w:bottom="993" w:left="1701" w:header="709" w:footer="263" w:gutter="0"/>
          <w:cols w:space="720"/>
          <w:titlePg/>
        </w:sectPr>
      </w:pPr>
      <w:r>
        <w:rPr>
          <w:rFonts w:ascii="Times New Roman" w:eastAsia="Times New Roman" w:hAnsi="Times New Roman" w:cs="Times New Roman"/>
          <w:color w:val="222222"/>
          <w:sz w:val="20"/>
          <w:szCs w:val="20"/>
        </w:rPr>
        <w:t>American Psychological Association. (2010).  </w:t>
      </w:r>
      <w:r>
        <w:rPr>
          <w:rFonts w:ascii="Times New Roman" w:eastAsia="Times New Roman" w:hAnsi="Times New Roman" w:cs="Times New Roman"/>
          <w:i/>
          <w:color w:val="222222"/>
          <w:sz w:val="20"/>
          <w:szCs w:val="20"/>
        </w:rPr>
        <w:t>Publication manual of the American Psychological Association</w:t>
      </w:r>
      <w:r>
        <w:rPr>
          <w:rFonts w:ascii="Times New Roman" w:eastAsia="Times New Roman" w:hAnsi="Times New Roman" w:cs="Times New Roman"/>
          <w:color w:val="222222"/>
          <w:sz w:val="20"/>
          <w:szCs w:val="20"/>
        </w:rPr>
        <w:t>. Sixth edition. Washington D.C.: American Psychological Association</w:t>
      </w:r>
    </w:p>
    <w:p w14:paraId="65CAB086" w14:textId="77777777" w:rsidR="00DD2867" w:rsidRDefault="00DD2867">
      <w:pPr>
        <w:spacing w:after="0" w:line="240" w:lineRule="auto"/>
        <w:jc w:val="both"/>
        <w:rPr>
          <w:rFonts w:ascii="Times New Roman" w:eastAsia="Times New Roman" w:hAnsi="Times New Roman" w:cs="Times New Roman"/>
          <w:sz w:val="20"/>
          <w:szCs w:val="20"/>
        </w:rPr>
      </w:pPr>
    </w:p>
    <w:sectPr w:rsidR="00DD2867" w:rsidSect="00BB29A6">
      <w:type w:val="continuous"/>
      <w:pgSz w:w="11906" w:h="16838"/>
      <w:pgMar w:top="1134"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D7245" w14:textId="77777777" w:rsidR="008E6123" w:rsidRDefault="008E6123">
      <w:pPr>
        <w:spacing w:after="0" w:line="240" w:lineRule="auto"/>
      </w:pPr>
      <w:r>
        <w:separator/>
      </w:r>
    </w:p>
  </w:endnote>
  <w:endnote w:type="continuationSeparator" w:id="0">
    <w:p w14:paraId="5C0F0887" w14:textId="77777777" w:rsidR="008E6123" w:rsidRDefault="008E6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FC6D1" w14:textId="77777777" w:rsidR="008E6123" w:rsidRDefault="008E6123">
      <w:pPr>
        <w:spacing w:after="0" w:line="240" w:lineRule="auto"/>
      </w:pPr>
      <w:r>
        <w:separator/>
      </w:r>
    </w:p>
  </w:footnote>
  <w:footnote w:type="continuationSeparator" w:id="0">
    <w:p w14:paraId="6C45768E" w14:textId="77777777" w:rsidR="008E6123" w:rsidRDefault="008E6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19DB7" w14:textId="77777777" w:rsidR="00DD2867" w:rsidRDefault="00E226CB">
    <w:pPr>
      <w:pBdr>
        <w:top w:val="nil"/>
        <w:left w:val="nil"/>
        <w:bottom w:val="nil"/>
        <w:right w:val="nil"/>
        <w:between w:val="nil"/>
      </w:pBdr>
      <w:tabs>
        <w:tab w:val="center" w:pos="4513"/>
        <w:tab w:val="right" w:pos="9026"/>
        <w:tab w:val="right" w:pos="9071"/>
      </w:tabs>
      <w:spacing w:after="0" w:line="240" w:lineRule="auto"/>
      <w:rPr>
        <w:color w:val="000000"/>
      </w:rPr>
    </w:pPr>
    <w:r>
      <w:rPr>
        <w:color w:val="000000"/>
      </w:rPr>
      <w:tab/>
    </w:r>
    <w:r>
      <w:rPr>
        <w:noProof/>
        <w:lang w:val="en-US"/>
      </w:rPr>
      <mc:AlternateContent>
        <mc:Choice Requires="wps">
          <w:drawing>
            <wp:anchor distT="0" distB="0" distL="114300" distR="114300" simplePos="0" relativeHeight="251660288" behindDoc="0" locked="0" layoutInCell="1" hidden="0" allowOverlap="1" wp14:anchorId="4D0AF2CB" wp14:editId="38113E59">
              <wp:simplePos x="0" y="0"/>
              <wp:positionH relativeFrom="column">
                <wp:posOffset>25401</wp:posOffset>
              </wp:positionH>
              <wp:positionV relativeFrom="paragraph">
                <wp:posOffset>-38099</wp:posOffset>
              </wp:positionV>
              <wp:extent cx="5330190" cy="276225"/>
              <wp:effectExtent l="0" t="0" r="0" b="0"/>
              <wp:wrapNone/>
              <wp:docPr id="7" name="Freeform 7"/>
              <wp:cNvGraphicFramePr/>
              <a:graphic xmlns:a="http://schemas.openxmlformats.org/drawingml/2006/main">
                <a:graphicData uri="http://schemas.microsoft.com/office/word/2010/wordprocessingShape">
                  <wps:wsp>
                    <wps:cNvSpPr/>
                    <wps:spPr>
                      <a:xfrm>
                        <a:off x="2685668" y="3646650"/>
                        <a:ext cx="5320665" cy="266700"/>
                      </a:xfrm>
                      <a:custGeom>
                        <a:avLst/>
                        <a:gdLst/>
                        <a:ahLst/>
                        <a:cxnLst/>
                        <a:rect l="l" t="t" r="r" b="b"/>
                        <a:pathLst>
                          <a:path w="5320665" h="266700" extrusionOk="0">
                            <a:moveTo>
                              <a:pt x="0" y="0"/>
                            </a:moveTo>
                            <a:lnTo>
                              <a:pt x="0" y="266700"/>
                            </a:lnTo>
                            <a:lnTo>
                              <a:pt x="5320665" y="266700"/>
                            </a:lnTo>
                            <a:lnTo>
                              <a:pt x="5320665" y="0"/>
                            </a:lnTo>
                            <a:close/>
                          </a:path>
                        </a:pathLst>
                      </a:custGeom>
                      <a:noFill/>
                      <a:ln>
                        <a:noFill/>
                      </a:ln>
                    </wps:spPr>
                    <wps:txbx>
                      <w:txbxContent>
                        <w:p w14:paraId="55E189A7" w14:textId="77777777" w:rsidR="00DD2867" w:rsidRDefault="00E226CB">
                          <w:pPr>
                            <w:spacing w:after="0" w:line="288" w:lineRule="auto"/>
                            <w:jc w:val="center"/>
                            <w:textDirection w:val="btLr"/>
                          </w:pPr>
                          <w:r>
                            <w:rPr>
                              <w:rFonts w:ascii="Times New Roman" w:eastAsia="Times New Roman" w:hAnsi="Times New Roman" w:cs="Times New Roman"/>
                              <w:color w:val="000000"/>
                              <w:sz w:val="16"/>
                            </w:rPr>
                            <w:t xml:space="preserve">Title </w:t>
                          </w:r>
                        </w:p>
                        <w:p w14:paraId="486AA5A8" w14:textId="77777777" w:rsidR="00DD2867" w:rsidRDefault="00DD2867">
                          <w:pPr>
                            <w:spacing w:line="275" w:lineRule="auto"/>
                            <w:jc w:val="center"/>
                            <w:textDirection w:val="btLr"/>
                          </w:pPr>
                        </w:p>
                      </w:txbxContent>
                    </wps:txbx>
                    <wps:bodyPr spcFirstLastPara="1" wrap="square" lIns="88900" tIns="38100" rIns="88900" bIns="38100" anchor="t" anchorCtr="0">
                      <a:noAutofit/>
                    </wps:bodyPr>
                  </wps:wsp>
                </a:graphicData>
              </a:graphic>
            </wp:anchor>
          </w:drawing>
        </mc:Choice>
        <mc:Fallback>
          <w:pict>
            <v:shape w14:anchorId="4D0AF2CB" id="Freeform 7" o:spid="_x0000_s1032" style="position:absolute;margin-left:2pt;margin-top:-3pt;width:419.7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532066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" adj="-11796480,,5400" path="m,l,266700r5320665,l5320665,,,xe" filled="f" stroked="f">
              <v:stroke joinstyle="miter"/>
              <v:formulas/>
              <v:path arrowok="t" o:extrusionok="f" o:connecttype="custom" textboxrect="0,0,5320665,266700"/>
              <v:textbox inset="7pt,3pt,7pt,3pt">
                <w:txbxContent>
                  <w:p w14:paraId="55E189A7" w14:textId="77777777" w:rsidR="00DD2867" w:rsidRDefault="00E226CB">
                    <w:pPr>
                      <w:spacing w:after="0" w:line="288" w:lineRule="auto"/>
                      <w:jc w:val="center"/>
                      <w:textDirection w:val="btLr"/>
                    </w:pPr>
                    <w:r>
                      <w:rPr>
                        <w:rFonts w:ascii="Times New Roman" w:eastAsia="Times New Roman" w:hAnsi="Times New Roman" w:cs="Times New Roman"/>
                        <w:color w:val="000000"/>
                        <w:sz w:val="16"/>
                      </w:rPr>
                      <w:t xml:space="preserve">Title </w:t>
                    </w:r>
                  </w:p>
                  <w:p w14:paraId="486AA5A8" w14:textId="77777777" w:rsidR="00DD2867" w:rsidRDefault="00DD2867">
                    <w:pPr>
                      <w:spacing w:line="275" w:lineRule="auto"/>
                      <w:jc w:val="center"/>
                      <w:textDirection w:val="btLr"/>
                    </w:pPr>
                  </w:p>
                </w:txbxContent>
              </v:textbox>
            </v:shape>
          </w:pict>
        </mc:Fallback>
      </mc:AlternateContent>
    </w:r>
    <w:r>
      <w:rPr>
        <w:noProof/>
        <w:lang w:val="en-US"/>
      </w:rPr>
      <mc:AlternateContent>
        <mc:Choice Requires="wps">
          <w:drawing>
            <wp:anchor distT="0" distB="0" distL="114300" distR="114300" simplePos="0" relativeHeight="251661312" behindDoc="0" locked="0" layoutInCell="1" hidden="0" allowOverlap="1" wp14:anchorId="0891A5B1" wp14:editId="568E241B">
              <wp:simplePos x="0" y="0"/>
              <wp:positionH relativeFrom="column">
                <wp:posOffset>5575300</wp:posOffset>
              </wp:positionH>
              <wp:positionV relativeFrom="paragraph">
                <wp:posOffset>-38099</wp:posOffset>
              </wp:positionV>
              <wp:extent cx="391795" cy="276225"/>
              <wp:effectExtent l="0" t="0" r="0" b="0"/>
              <wp:wrapNone/>
              <wp:docPr id="3" name="Freeform 3"/>
              <wp:cNvGraphicFramePr/>
              <a:graphic xmlns:a="http://schemas.openxmlformats.org/drawingml/2006/main">
                <a:graphicData uri="http://schemas.microsoft.com/office/word/2010/wordprocessingShape">
                  <wps:wsp>
                    <wps:cNvSpPr/>
                    <wps:spPr>
                      <a:xfrm>
                        <a:off x="5154865" y="3646650"/>
                        <a:ext cx="382270" cy="266700"/>
                      </a:xfrm>
                      <a:custGeom>
                        <a:avLst/>
                        <a:gdLst/>
                        <a:ahLst/>
                        <a:cxnLst/>
                        <a:rect l="l" t="t" r="r" b="b"/>
                        <a:pathLst>
                          <a:path w="382270" h="266700" extrusionOk="0">
                            <a:moveTo>
                              <a:pt x="0" y="0"/>
                            </a:moveTo>
                            <a:lnTo>
                              <a:pt x="0" y="266700"/>
                            </a:lnTo>
                            <a:lnTo>
                              <a:pt x="382270" y="266700"/>
                            </a:lnTo>
                            <a:lnTo>
                              <a:pt x="382270" y="0"/>
                            </a:lnTo>
                            <a:close/>
                          </a:path>
                        </a:pathLst>
                      </a:custGeom>
                      <a:noFill/>
                      <a:ln>
                        <a:noFill/>
                      </a:ln>
                    </wps:spPr>
                    <wps:txbx>
                      <w:txbxContent>
                        <w:p w14:paraId="504C4DBA" w14:textId="3A902C90" w:rsidR="00DD2867" w:rsidRDefault="00C97EF9">
                          <w:pPr>
                            <w:spacing w:line="275" w:lineRule="auto"/>
                            <w:jc w:val="center"/>
                            <w:textDirection w:val="btLr"/>
                          </w:pPr>
                          <w:r>
                            <w:rPr>
                              <w:color w:val="000000"/>
                              <w:sz w:val="16"/>
                            </w:rPr>
                            <w:t>Page</w:t>
                          </w:r>
                        </w:p>
                      </w:txbxContent>
                    </wps:txbx>
                    <wps:bodyPr spcFirstLastPara="1" wrap="square" lIns="88900" tIns="38100" rIns="88900" bIns="38100" anchor="t" anchorCtr="0">
                      <a:noAutofit/>
                    </wps:bodyPr>
                  </wps:wsp>
                </a:graphicData>
              </a:graphic>
            </wp:anchor>
          </w:drawing>
        </mc:Choice>
        <mc:Fallback>
          <w:pict>
            <v:shape w14:anchorId="0891A5B1" id="Freeform 3" o:spid="_x0000_s1033" style="position:absolute;margin-left:439pt;margin-top:-3pt;width:30.8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8227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" adj="-11796480,,5400" path="m,l,266700r382270,l382270,,,xe" filled="f" stroked="f">
              <v:stroke joinstyle="miter"/>
              <v:formulas/>
              <v:path arrowok="t" o:extrusionok="f" o:connecttype="custom" textboxrect="0,0,382270,266700"/>
              <v:textbox inset="7pt,3pt,7pt,3pt">
                <w:txbxContent>
                  <w:p w14:paraId="504C4DBA" w14:textId="3A902C90" w:rsidR="00DD2867" w:rsidRDefault="00C97EF9">
                    <w:pPr>
                      <w:spacing w:line="275" w:lineRule="auto"/>
                      <w:jc w:val="center"/>
                      <w:textDirection w:val="btLr"/>
                    </w:pPr>
                    <w:r>
                      <w:rPr>
                        <w:color w:val="000000"/>
                        <w:sz w:val="16"/>
                      </w:rPr>
                      <w:t>Page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0A994" w14:textId="78EF357B" w:rsidR="00C97EF9" w:rsidRPr="00C97EF9" w:rsidRDefault="00C97EF9" w:rsidP="00C97EF9">
    <w:pPr>
      <w:pBdr>
        <w:top w:val="nil"/>
        <w:left w:val="nil"/>
        <w:bottom w:val="nil"/>
        <w:right w:val="nil"/>
        <w:between w:val="nil"/>
      </w:pBdr>
      <w:tabs>
        <w:tab w:val="left" w:pos="1350"/>
      </w:tabs>
      <w:spacing w:after="0" w:line="240" w:lineRule="auto"/>
      <w:rPr>
        <w:color w:val="000000"/>
        <w:lang w:val="en-ID"/>
      </w:rPr>
    </w:pPr>
    <w:r w:rsidRPr="00C97EF9">
      <w:rPr>
        <w:color w:val="000000"/>
        <w:lang w:val="en-ID"/>
      </w:rPr>
      <w:drawing>
        <wp:inline distT="0" distB="0" distL="0" distR="0" wp14:anchorId="35FC7210" wp14:editId="444DBFC1">
          <wp:extent cx="5760085" cy="1098550"/>
          <wp:effectExtent l="0" t="0" r="0" b="6350"/>
          <wp:docPr id="785236042" name="Gambar 7" descr="Sebuah gambar berisi teks, Font, cuplikan layar, desain grafis&#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36042" name="Gambar 7" descr="Sebuah gambar berisi teks, Font, cuplikan layar, desain grafis&#10;&#10;Konten yang dihasilkan AI mungkin sala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098550"/>
                  </a:xfrm>
                  <a:prstGeom prst="rect">
                    <a:avLst/>
                  </a:prstGeom>
                  <a:noFill/>
                  <a:ln>
                    <a:noFill/>
                  </a:ln>
                </pic:spPr>
              </pic:pic>
            </a:graphicData>
          </a:graphic>
        </wp:inline>
      </w:drawing>
    </w:r>
  </w:p>
  <w:p w14:paraId="59FA1D42" w14:textId="60FB2E7F" w:rsidR="00DD2867" w:rsidRPr="00342E60" w:rsidRDefault="00DD2867" w:rsidP="00C97EF9">
    <w:pPr>
      <w:pBdr>
        <w:top w:val="nil"/>
        <w:left w:val="nil"/>
        <w:bottom w:val="nil"/>
        <w:right w:val="nil"/>
        <w:between w:val="nil"/>
      </w:pBdr>
      <w:tabs>
        <w:tab w:val="left" w:pos="1350"/>
      </w:tabs>
      <w:spacing w:after="0" w:line="240" w:lineRule="auto"/>
      <w:rPr>
        <w:color w:val="00000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867"/>
    <w:rsid w:val="00342E60"/>
    <w:rsid w:val="00432EF2"/>
    <w:rsid w:val="007A205D"/>
    <w:rsid w:val="008E6123"/>
    <w:rsid w:val="00904CCD"/>
    <w:rsid w:val="00993FAC"/>
    <w:rsid w:val="00B44002"/>
    <w:rsid w:val="00BB29A6"/>
    <w:rsid w:val="00C97EF9"/>
    <w:rsid w:val="00CF0FE3"/>
    <w:rsid w:val="00DD2867"/>
    <w:rsid w:val="00E22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0C7B88"/>
  <w15:docId w15:val="{6A12CBDC-BEE6-44C3-87CB-D9028ED7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B49"/>
  </w:style>
  <w:style w:type="paragraph" w:styleId="Judul1">
    <w:name w:val="heading 1"/>
    <w:basedOn w:val="Normal"/>
    <w:next w:val="Normal"/>
    <w:pPr>
      <w:keepNext/>
      <w:keepLines/>
      <w:spacing w:before="480" w:after="120"/>
      <w:outlineLvl w:val="0"/>
    </w:pPr>
    <w:rPr>
      <w:b/>
      <w:sz w:val="48"/>
      <w:szCs w:val="48"/>
    </w:rPr>
  </w:style>
  <w:style w:type="paragraph" w:styleId="Judul2">
    <w:name w:val="heading 2"/>
    <w:basedOn w:val="Normal"/>
    <w:next w:val="Normal"/>
    <w:pPr>
      <w:keepNext/>
      <w:keepLines/>
      <w:spacing w:before="360" w:after="80"/>
      <w:outlineLvl w:val="1"/>
    </w:pPr>
    <w:rPr>
      <w:b/>
      <w:sz w:val="36"/>
      <w:szCs w:val="36"/>
    </w:rPr>
  </w:style>
  <w:style w:type="paragraph" w:styleId="Judul3">
    <w:name w:val="heading 3"/>
    <w:basedOn w:val="Normal"/>
    <w:next w:val="Normal"/>
    <w:pPr>
      <w:keepNext/>
      <w:keepLines/>
      <w:spacing w:before="280" w:after="80"/>
      <w:outlineLvl w:val="2"/>
    </w:pPr>
    <w:rPr>
      <w:b/>
      <w:sz w:val="28"/>
      <w:szCs w:val="28"/>
    </w:rPr>
  </w:style>
  <w:style w:type="paragraph" w:styleId="Judul4">
    <w:name w:val="heading 4"/>
    <w:basedOn w:val="Normal"/>
    <w:next w:val="Normal"/>
    <w:pPr>
      <w:keepNext/>
      <w:keepLines/>
      <w:spacing w:before="240" w:after="40"/>
      <w:outlineLvl w:val="3"/>
    </w:pPr>
    <w:rPr>
      <w:b/>
      <w:sz w:val="24"/>
      <w:szCs w:val="24"/>
    </w:rPr>
  </w:style>
  <w:style w:type="paragraph" w:styleId="Judul5">
    <w:name w:val="heading 5"/>
    <w:basedOn w:val="Normal"/>
    <w:next w:val="Normal"/>
    <w:pPr>
      <w:keepNext/>
      <w:keepLines/>
      <w:spacing w:before="220" w:after="40"/>
      <w:outlineLvl w:val="4"/>
    </w:pPr>
    <w:rPr>
      <w:b/>
    </w:rPr>
  </w:style>
  <w:style w:type="paragraph" w:styleId="Judul6">
    <w:name w:val="heading 6"/>
    <w:basedOn w:val="Normal"/>
    <w:next w:val="Normal"/>
    <w:pPr>
      <w:keepNext/>
      <w:keepLines/>
      <w:spacing w:before="200" w:after="40"/>
      <w:outlineLvl w:val="5"/>
    </w:pPr>
    <w:rPr>
      <w:b/>
      <w:sz w:val="20"/>
      <w:szCs w:val="20"/>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character" w:styleId="Hyperlink">
    <w:name w:val="Hyperlink"/>
    <w:basedOn w:val="FontParagrafDefault"/>
    <w:uiPriority w:val="99"/>
    <w:unhideWhenUsed/>
    <w:rsid w:val="00FE7C0A"/>
    <w:rPr>
      <w:color w:val="0000FF" w:themeColor="hyperlink"/>
      <w:u w:val="single"/>
    </w:rPr>
  </w:style>
  <w:style w:type="paragraph" w:styleId="TeksBalon">
    <w:name w:val="Balloon Text"/>
    <w:basedOn w:val="Normal"/>
    <w:link w:val="TeksBalonKAR"/>
    <w:uiPriority w:val="99"/>
    <w:semiHidden/>
    <w:unhideWhenUsed/>
    <w:rsid w:val="00BB6F9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BB6F9B"/>
    <w:rPr>
      <w:rFonts w:ascii="Tahoma" w:hAnsi="Tahoma" w:cs="Tahoma"/>
      <w:sz w:val="16"/>
      <w:szCs w:val="16"/>
    </w:rPr>
  </w:style>
  <w:style w:type="paragraph" w:styleId="NormalWeb">
    <w:name w:val="Normal (Web)"/>
    <w:basedOn w:val="Normal"/>
    <w:uiPriority w:val="99"/>
    <w:unhideWhenUsed/>
    <w:rsid w:val="00BB6F9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Kuat">
    <w:name w:val="Strong"/>
    <w:basedOn w:val="FontParagrafDefault"/>
    <w:uiPriority w:val="22"/>
    <w:qFormat/>
    <w:rsid w:val="00BB6F9B"/>
    <w:rPr>
      <w:b/>
      <w:bCs/>
    </w:rPr>
  </w:style>
  <w:style w:type="character" w:styleId="Penekanan">
    <w:name w:val="Emphasis"/>
    <w:basedOn w:val="FontParagrafDefault"/>
    <w:uiPriority w:val="20"/>
    <w:qFormat/>
    <w:rsid w:val="00BB6F9B"/>
    <w:rPr>
      <w:i/>
      <w:iCs/>
    </w:rPr>
  </w:style>
  <w:style w:type="paragraph" w:styleId="Header">
    <w:name w:val="header"/>
    <w:basedOn w:val="Normal"/>
    <w:link w:val="HeaderKAR"/>
    <w:uiPriority w:val="99"/>
    <w:unhideWhenUsed/>
    <w:rsid w:val="007A4922"/>
    <w:pPr>
      <w:tabs>
        <w:tab w:val="center" w:pos="4513"/>
        <w:tab w:val="right" w:pos="9026"/>
      </w:tabs>
      <w:spacing w:after="0" w:line="240" w:lineRule="auto"/>
    </w:pPr>
  </w:style>
  <w:style w:type="character" w:customStyle="1" w:styleId="HeaderKAR">
    <w:name w:val="Header KAR"/>
    <w:basedOn w:val="FontParagrafDefault"/>
    <w:link w:val="Header"/>
    <w:uiPriority w:val="99"/>
    <w:rsid w:val="007A4922"/>
  </w:style>
  <w:style w:type="paragraph" w:styleId="Footer">
    <w:name w:val="footer"/>
    <w:basedOn w:val="Normal"/>
    <w:link w:val="FooterKAR"/>
    <w:uiPriority w:val="99"/>
    <w:unhideWhenUsed/>
    <w:rsid w:val="007A4922"/>
    <w:pPr>
      <w:tabs>
        <w:tab w:val="center" w:pos="4513"/>
        <w:tab w:val="right" w:pos="9026"/>
      </w:tabs>
      <w:spacing w:after="0" w:line="240" w:lineRule="auto"/>
    </w:pPr>
  </w:style>
  <w:style w:type="character" w:customStyle="1" w:styleId="FooterKAR">
    <w:name w:val="Footer KAR"/>
    <w:basedOn w:val="FontParagrafDefault"/>
    <w:link w:val="Footer"/>
    <w:uiPriority w:val="99"/>
    <w:rsid w:val="007A4922"/>
  </w:style>
  <w:style w:type="paragraph" w:customStyle="1" w:styleId="BasicParagraph">
    <w:name w:val="[Basic Paragraph]"/>
    <w:basedOn w:val="Normal"/>
    <w:uiPriority w:val="99"/>
    <w:rsid w:val="00B62C29"/>
    <w:pPr>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id-ID"/>
    </w:r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riter3@e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EBx9Pn6RS58aIKN4nXYvcUlpDA==">AMUW2mWfpPXa2Nj7dIxDrwkOCJCf4mK4TrGQvM2dCvAHE8EYnVn9Tft/CMLN8tH3xhJLLtzZxmWfELLx3yha4fn+i5l5Lw39XVOW46cVSPjMiNn9Onroap0=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1172</Words>
  <Characters>6686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dc:creator>
  <cp:lastModifiedBy>sarah f</cp:lastModifiedBy>
  <cp:revision>3</cp:revision>
  <dcterms:created xsi:type="dcterms:W3CDTF">2025-09-10T04:29:00Z</dcterms:created>
  <dcterms:modified xsi:type="dcterms:W3CDTF">2025-09-10T04:31:00Z</dcterms:modified>
</cp:coreProperties>
</file>